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17D70" w:rsidRPr="00617D70" w14:paraId="743645D0" w14:textId="77777777" w:rsidTr="00130CA3">
        <w:tc>
          <w:tcPr>
            <w:tcW w:w="3835" w:type="pct"/>
          </w:tcPr>
          <w:p w14:paraId="59FE68B3" w14:textId="77777777" w:rsidR="00617D70" w:rsidRPr="00617D70" w:rsidRDefault="00617D70" w:rsidP="00617D70">
            <w:pPr>
              <w:rPr>
                <w:rFonts w:ascii="Arial" w:eastAsia="Malgun Gothic" w:hAnsi="Arial" w:cs="Times New Roman"/>
                <w:b/>
                <w:color w:val="19488C"/>
                <w:spacing w:val="20"/>
                <w:kern w:val="28"/>
                <w:szCs w:val="52"/>
              </w:rPr>
            </w:pPr>
            <w:r w:rsidRPr="00617D70">
              <w:rPr>
                <w:rFonts w:ascii="Arial" w:eastAsia="Malgun Gothic" w:hAnsi="Arial" w:cs="Times New Roman"/>
                <w:b/>
                <w:color w:val="19488C"/>
                <w:spacing w:val="20"/>
                <w:kern w:val="28"/>
                <w:szCs w:val="52"/>
              </w:rPr>
              <w:t>Umsókn</w:t>
            </w:r>
          </w:p>
        </w:tc>
        <w:tc>
          <w:tcPr>
            <w:tcW w:w="1165" w:type="pct"/>
          </w:tcPr>
          <w:p w14:paraId="1003934A" w14:textId="77777777" w:rsidR="00617D70" w:rsidRPr="00617D70" w:rsidRDefault="00617D70" w:rsidP="00617D70">
            <w:pPr>
              <w:tabs>
                <w:tab w:val="left" w:pos="646"/>
              </w:tabs>
              <w:jc w:val="right"/>
              <w:rPr>
                <w:rFonts w:ascii="Calibri" w:eastAsia="Calibri" w:hAnsi="Calibri" w:cs="Arial"/>
                <w:sz w:val="20"/>
                <w:szCs w:val="20"/>
              </w:rPr>
            </w:pPr>
            <w:r w:rsidRPr="00617D70">
              <w:rPr>
                <w:rFonts w:ascii="Calibri" w:eastAsia="Calibri" w:hAnsi="Calibri" w:cs="Arial"/>
                <w:noProof/>
                <w:sz w:val="20"/>
                <w:szCs w:val="20"/>
                <w:lang w:val="en-US"/>
              </w:rPr>
              <w:drawing>
                <wp:anchor distT="0" distB="0" distL="114300" distR="114300" simplePos="0" relativeHeight="251659264" behindDoc="1" locked="0" layoutInCell="1" allowOverlap="1" wp14:anchorId="47BAB46F" wp14:editId="60A8E0E9">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3"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17D70" w:rsidRPr="00617D70" w14:paraId="7504799F" w14:textId="77777777" w:rsidTr="00130CA3">
        <w:trPr>
          <w:trHeight w:val="397"/>
        </w:trPr>
        <w:tc>
          <w:tcPr>
            <w:tcW w:w="3835" w:type="pct"/>
            <w:vAlign w:val="center"/>
          </w:tcPr>
          <w:p w14:paraId="612124C9" w14:textId="77777777" w:rsidR="00617D70" w:rsidRPr="00617D70" w:rsidRDefault="00617D70" w:rsidP="00617D70">
            <w:pPr>
              <w:rPr>
                <w:rFonts w:ascii="Arial" w:eastAsia="Malgun Gothic" w:hAnsi="Arial" w:cs="Times New Roman"/>
                <w:iCs/>
                <w:color w:val="19488C"/>
                <w:spacing w:val="15"/>
                <w:sz w:val="22"/>
              </w:rPr>
            </w:pPr>
            <w:r w:rsidRPr="00617D70">
              <w:rPr>
                <w:rFonts w:ascii="Arial" w:eastAsia="Malgun Gothic" w:hAnsi="Arial" w:cs="Times New Roman"/>
                <w:color w:val="19488C"/>
                <w:spacing w:val="15"/>
                <w:sz w:val="22"/>
              </w:rPr>
              <w:t>um húsaleiguábyrgð fyrir lögaðila</w:t>
            </w:r>
          </w:p>
        </w:tc>
        <w:tc>
          <w:tcPr>
            <w:tcW w:w="1165" w:type="pct"/>
            <w:vAlign w:val="bottom"/>
          </w:tcPr>
          <w:p w14:paraId="4F8D2655" w14:textId="77777777" w:rsidR="00617D70" w:rsidRPr="00617D70" w:rsidRDefault="00617D70" w:rsidP="00617D70">
            <w:pPr>
              <w:jc w:val="right"/>
              <w:rPr>
                <w:rFonts w:ascii="Calibri" w:eastAsia="Calibri" w:hAnsi="Calibri" w:cs="Arial"/>
                <w:noProof/>
                <w:sz w:val="20"/>
                <w:szCs w:val="20"/>
                <w:lang w:eastAsia="is-IS"/>
              </w:rPr>
            </w:pPr>
          </w:p>
        </w:tc>
      </w:tr>
    </w:tbl>
    <w:p w14:paraId="22FFFA47" w14:textId="77777777" w:rsidR="00D066D0" w:rsidRDefault="00D066D0" w:rsidP="00D066D0">
      <w:pPr>
        <w:rPr>
          <w:rFonts w:cs="Arial"/>
          <w:sz w:val="20"/>
          <w:szCs w:val="20"/>
        </w:rPr>
      </w:pPr>
    </w:p>
    <w:p w14:paraId="3ECDD871" w14:textId="77777777" w:rsidR="00617D70" w:rsidRDefault="00617D70" w:rsidP="00D066D0">
      <w:pPr>
        <w:rPr>
          <w:rFonts w:cs="Arial"/>
          <w:sz w:val="20"/>
          <w:szCs w:val="20"/>
        </w:rPr>
      </w:pPr>
    </w:p>
    <w:tbl>
      <w:tblPr>
        <w:tblW w:w="5001" w:type="pct"/>
        <w:tblLook w:val="0000" w:firstRow="0" w:lastRow="0" w:firstColumn="0" w:lastColumn="0" w:noHBand="0" w:noVBand="0"/>
      </w:tblPr>
      <w:tblGrid>
        <w:gridCol w:w="2378"/>
        <w:gridCol w:w="4775"/>
        <w:gridCol w:w="233"/>
        <w:gridCol w:w="2480"/>
      </w:tblGrid>
      <w:tr w:rsidR="00D066D0" w:rsidRPr="00347CD9" w14:paraId="22FFFA4B" w14:textId="77777777" w:rsidTr="00C83379">
        <w:trPr>
          <w:cantSplit/>
        </w:trPr>
        <w:tc>
          <w:tcPr>
            <w:tcW w:w="1205" w:type="pct"/>
          </w:tcPr>
          <w:p w14:paraId="22FFFA48" w14:textId="42D87EB1" w:rsidR="00D066D0" w:rsidRPr="00347CD9" w:rsidRDefault="009D67A6" w:rsidP="00C83379">
            <w:pPr>
              <w:jc w:val="center"/>
              <w:rPr>
                <w:rStyle w:val="SubtleEmphasis"/>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sidR="004E7D9E">
              <w:rPr>
                <w:rStyle w:val="SubtleEmphasis"/>
              </w:rPr>
            </w:r>
            <w:r w:rsidR="004E7D9E">
              <w:rPr>
                <w:rStyle w:val="SubtleEmphasis"/>
              </w:rPr>
              <w:fldChar w:fldCharType="separate"/>
            </w:r>
            <w:r>
              <w:rPr>
                <w:rStyle w:val="SubtleEmphasis"/>
              </w:rPr>
              <w:fldChar w:fldCharType="end"/>
            </w:r>
            <w:bookmarkEnd w:id="0"/>
          </w:p>
        </w:tc>
        <w:tc>
          <w:tcPr>
            <w:tcW w:w="2420" w:type="pct"/>
          </w:tcPr>
          <w:p w14:paraId="22FFFA49" w14:textId="77777777" w:rsidR="00D066D0" w:rsidRPr="00347CD9" w:rsidRDefault="00D066D0" w:rsidP="00C83379">
            <w:pPr>
              <w:rPr>
                <w:rStyle w:val="SubtleEmphasis"/>
              </w:rPr>
            </w:pPr>
          </w:p>
        </w:tc>
        <w:tc>
          <w:tcPr>
            <w:tcW w:w="1375" w:type="pct"/>
            <w:gridSpan w:val="2"/>
            <w:vMerge w:val="restart"/>
            <w:vAlign w:val="center"/>
          </w:tcPr>
          <w:p w14:paraId="22FFFA4A" w14:textId="77777777" w:rsidR="00D066D0" w:rsidRPr="00347CD9" w:rsidRDefault="00D066D0" w:rsidP="00C83379">
            <w:pPr>
              <w:jc w:val="center"/>
              <w:rPr>
                <w:rStyle w:val="SubtleEmphasis"/>
              </w:rPr>
            </w:pPr>
          </w:p>
        </w:tc>
      </w:tr>
      <w:tr w:rsidR="00D066D0" w:rsidRPr="00347CD9" w14:paraId="22FFFA4F" w14:textId="77777777" w:rsidTr="00C83379">
        <w:trPr>
          <w:cantSplit/>
        </w:trPr>
        <w:tc>
          <w:tcPr>
            <w:tcW w:w="1205" w:type="pct"/>
          </w:tcPr>
          <w:p w14:paraId="22FFFA4C" w14:textId="77777777" w:rsidR="00D066D0" w:rsidRPr="00347CD9" w:rsidRDefault="00D066D0" w:rsidP="00C83379">
            <w:pPr>
              <w:jc w:val="center"/>
              <w:rPr>
                <w:rStyle w:val="Strong"/>
              </w:rPr>
            </w:pPr>
            <w:r w:rsidRPr="00347CD9">
              <w:rPr>
                <w:rStyle w:val="Strong"/>
              </w:rPr>
              <w:t>Viðskiptaútibú</w:t>
            </w:r>
          </w:p>
        </w:tc>
        <w:tc>
          <w:tcPr>
            <w:tcW w:w="2420" w:type="pct"/>
          </w:tcPr>
          <w:p w14:paraId="22FFFA4D" w14:textId="77777777" w:rsidR="00D066D0" w:rsidRPr="00347CD9" w:rsidRDefault="00D066D0" w:rsidP="00C83379">
            <w:pPr>
              <w:jc w:val="center"/>
              <w:rPr>
                <w:rStyle w:val="Strong"/>
              </w:rPr>
            </w:pPr>
          </w:p>
        </w:tc>
        <w:tc>
          <w:tcPr>
            <w:tcW w:w="1375" w:type="pct"/>
            <w:gridSpan w:val="2"/>
            <w:vMerge/>
          </w:tcPr>
          <w:p w14:paraId="22FFFA4E" w14:textId="77777777" w:rsidR="00D066D0" w:rsidRPr="00347CD9" w:rsidRDefault="00D066D0" w:rsidP="00C83379">
            <w:pPr>
              <w:rPr>
                <w:rStyle w:val="Strong"/>
              </w:rPr>
            </w:pPr>
          </w:p>
        </w:tc>
      </w:tr>
      <w:tr w:rsidR="00D066D0" w:rsidRPr="004D4C25" w14:paraId="22FFFA51" w14:textId="77777777" w:rsidTr="00C83379">
        <w:trPr>
          <w:cantSplit/>
        </w:trPr>
        <w:tc>
          <w:tcPr>
            <w:tcW w:w="5000" w:type="pct"/>
            <w:gridSpan w:val="4"/>
          </w:tcPr>
          <w:p w14:paraId="22FFFA50" w14:textId="77777777" w:rsidR="00D066D0" w:rsidRPr="004D4C25" w:rsidRDefault="00D066D0" w:rsidP="00C83379">
            <w:pPr>
              <w:rPr>
                <w:rFonts w:ascii="Verdana" w:hAnsi="Verdana" w:cs="Arial"/>
                <w:sz w:val="16"/>
              </w:rPr>
            </w:pPr>
          </w:p>
        </w:tc>
      </w:tr>
      <w:tr w:rsidR="00D066D0" w:rsidRPr="00347CD9" w14:paraId="22FFFA55" w14:textId="77777777" w:rsidTr="00C83379">
        <w:trPr>
          <w:cantSplit/>
        </w:trPr>
        <w:tc>
          <w:tcPr>
            <w:tcW w:w="3625" w:type="pct"/>
            <w:gridSpan w:val="2"/>
            <w:tcBorders>
              <w:bottom w:val="single" w:sz="2" w:space="0" w:color="auto"/>
            </w:tcBorders>
          </w:tcPr>
          <w:p w14:paraId="22FFFA52" w14:textId="77777777" w:rsidR="00D066D0" w:rsidRPr="00347CD9" w:rsidRDefault="00D066D0" w:rsidP="00C83379">
            <w:pPr>
              <w:rPr>
                <w:rStyle w:val="SubtleEmphasis"/>
              </w:rPr>
            </w:pPr>
            <w:r>
              <w:rPr>
                <w:rStyle w:val="SubtleEmphasis"/>
              </w:rPr>
              <w:fldChar w:fldCharType="begin">
                <w:ffData>
                  <w:name w:val="NAFN1"/>
                  <w:enabled/>
                  <w:calcOnExit/>
                  <w:textInput>
                    <w:maxLength w:val="55"/>
                  </w:textInput>
                </w:ffData>
              </w:fldChar>
            </w:r>
            <w:bookmarkStart w:id="1"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c>
          <w:tcPr>
            <w:tcW w:w="118" w:type="pct"/>
          </w:tcPr>
          <w:p w14:paraId="22FFFA53" w14:textId="77777777" w:rsidR="00D066D0" w:rsidRPr="00347CD9" w:rsidRDefault="00D066D0" w:rsidP="00C83379">
            <w:pPr>
              <w:rPr>
                <w:rStyle w:val="SubtleEmphasis"/>
              </w:rPr>
            </w:pPr>
          </w:p>
        </w:tc>
        <w:tc>
          <w:tcPr>
            <w:tcW w:w="1257" w:type="pct"/>
            <w:tcBorders>
              <w:bottom w:val="single" w:sz="2" w:space="0" w:color="auto"/>
            </w:tcBorders>
          </w:tcPr>
          <w:p w14:paraId="22FFFA54" w14:textId="77777777" w:rsidR="00D066D0" w:rsidRPr="00347CD9" w:rsidRDefault="00D066D0" w:rsidP="00C83379">
            <w:pPr>
              <w:rPr>
                <w:rStyle w:val="SubtleEmphasis"/>
              </w:rPr>
            </w:pPr>
            <w:r>
              <w:rPr>
                <w:rStyle w:val="SubtleEmphasis"/>
              </w:rPr>
              <w:fldChar w:fldCharType="begin">
                <w:ffData>
                  <w:name w:val="KT1"/>
                  <w:enabled/>
                  <w:calcOnExit/>
                  <w:textInput>
                    <w:maxLength w:val="11"/>
                  </w:textInput>
                </w:ffData>
              </w:fldChar>
            </w:r>
            <w:bookmarkStart w:id="2"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r>
      <w:tr w:rsidR="00D066D0" w:rsidRPr="00347CD9" w14:paraId="22FFFA59" w14:textId="77777777" w:rsidTr="00C83379">
        <w:trPr>
          <w:cantSplit/>
        </w:trPr>
        <w:tc>
          <w:tcPr>
            <w:tcW w:w="3625" w:type="pct"/>
            <w:gridSpan w:val="2"/>
            <w:tcBorders>
              <w:top w:val="single" w:sz="2" w:space="0" w:color="auto"/>
            </w:tcBorders>
          </w:tcPr>
          <w:p w14:paraId="22FFFA56" w14:textId="77777777" w:rsidR="00D066D0" w:rsidRPr="00347CD9" w:rsidRDefault="00D066D0" w:rsidP="00C83379">
            <w:pPr>
              <w:rPr>
                <w:rStyle w:val="Strong"/>
              </w:rPr>
            </w:pPr>
            <w:r w:rsidRPr="00347CD9">
              <w:rPr>
                <w:rStyle w:val="Strong"/>
              </w:rPr>
              <w:t xml:space="preserve">Nafn </w:t>
            </w:r>
            <w:r>
              <w:rPr>
                <w:rStyle w:val="Strong"/>
              </w:rPr>
              <w:t>ábyrgðar</w:t>
            </w:r>
            <w:r w:rsidRPr="00347CD9">
              <w:rPr>
                <w:rStyle w:val="Strong"/>
              </w:rPr>
              <w:t>umsækjanda</w:t>
            </w:r>
          </w:p>
        </w:tc>
        <w:tc>
          <w:tcPr>
            <w:tcW w:w="118" w:type="pct"/>
          </w:tcPr>
          <w:p w14:paraId="22FFFA57" w14:textId="77777777" w:rsidR="00D066D0" w:rsidRPr="00347CD9" w:rsidRDefault="00D066D0" w:rsidP="00C83379">
            <w:pPr>
              <w:rPr>
                <w:rStyle w:val="Strong"/>
              </w:rPr>
            </w:pPr>
          </w:p>
        </w:tc>
        <w:tc>
          <w:tcPr>
            <w:tcW w:w="1257" w:type="pct"/>
            <w:tcBorders>
              <w:top w:val="single" w:sz="2" w:space="0" w:color="auto"/>
            </w:tcBorders>
          </w:tcPr>
          <w:p w14:paraId="22FFFA58" w14:textId="77777777" w:rsidR="00D066D0" w:rsidRPr="00347CD9" w:rsidRDefault="00D066D0" w:rsidP="00C83379">
            <w:pPr>
              <w:rPr>
                <w:rStyle w:val="Strong"/>
              </w:rPr>
            </w:pPr>
            <w:r w:rsidRPr="00347CD9">
              <w:rPr>
                <w:rStyle w:val="Strong"/>
              </w:rPr>
              <w:t>Kennitala</w:t>
            </w:r>
          </w:p>
        </w:tc>
      </w:tr>
      <w:tr w:rsidR="00D066D0" w:rsidRPr="00347CD9" w14:paraId="22FFFA5D" w14:textId="77777777" w:rsidTr="00C83379">
        <w:trPr>
          <w:cantSplit/>
          <w:trHeight w:val="235"/>
        </w:trPr>
        <w:tc>
          <w:tcPr>
            <w:tcW w:w="3625" w:type="pct"/>
            <w:gridSpan w:val="2"/>
            <w:tcBorders>
              <w:bottom w:val="single" w:sz="2" w:space="0" w:color="auto"/>
            </w:tcBorders>
          </w:tcPr>
          <w:p w14:paraId="22FFFA5A" w14:textId="77777777" w:rsidR="00D066D0" w:rsidRPr="00347CD9" w:rsidRDefault="00D066D0" w:rsidP="00C83379">
            <w:pPr>
              <w:rPr>
                <w:rStyle w:val="SubtleEmphasis"/>
              </w:rPr>
            </w:pPr>
            <w:r>
              <w:rPr>
                <w:rStyle w:val="SubtleEmphasis"/>
              </w:rPr>
              <w:fldChar w:fldCharType="begin">
                <w:ffData>
                  <w:name w:val="NETFANG"/>
                  <w:enabled/>
                  <w:calcOnExit/>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118" w:type="pct"/>
          </w:tcPr>
          <w:p w14:paraId="22FFFA5B" w14:textId="77777777" w:rsidR="00D066D0" w:rsidRPr="00347CD9" w:rsidRDefault="00D066D0" w:rsidP="00C83379">
            <w:pPr>
              <w:rPr>
                <w:rStyle w:val="SubtleEmphasis"/>
              </w:rPr>
            </w:pPr>
          </w:p>
        </w:tc>
        <w:tc>
          <w:tcPr>
            <w:tcW w:w="1257" w:type="pct"/>
            <w:tcBorders>
              <w:bottom w:val="single" w:sz="2" w:space="0" w:color="auto"/>
            </w:tcBorders>
          </w:tcPr>
          <w:p w14:paraId="22FFFA5C" w14:textId="77777777" w:rsidR="00D066D0" w:rsidRPr="00347CD9" w:rsidRDefault="00D066D0" w:rsidP="00C83379">
            <w:pPr>
              <w:rPr>
                <w:rStyle w:val="SubtleEmphasis"/>
              </w:rPr>
            </w:pPr>
            <w:r>
              <w:rPr>
                <w:rStyle w:val="SubtleEmphasis"/>
              </w:rPr>
              <w:fldChar w:fldCharType="begin">
                <w:ffData>
                  <w:name w:val="SIMI"/>
                  <w:enabled/>
                  <w:calcOnExit/>
                  <w:textInput>
                    <w:maxLength w:val="8"/>
                  </w:textInput>
                </w:ffData>
              </w:fldChar>
            </w:r>
            <w:bookmarkStart w:id="4"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r>
              <w:rPr>
                <w:rStyle w:val="SubtleEmphasis"/>
              </w:rPr>
              <w:t xml:space="preserve"> / </w:t>
            </w:r>
            <w:r>
              <w:rPr>
                <w:rStyle w:val="SubtleEmphasis"/>
              </w:rPr>
              <w:fldChar w:fldCharType="begin">
                <w:ffData>
                  <w:name w:val="GSM"/>
                  <w:enabled/>
                  <w:calcOnExit w:val="0"/>
                  <w:textInput>
                    <w:maxLength w:val="8"/>
                  </w:textInput>
                </w:ffData>
              </w:fldChar>
            </w:r>
            <w:bookmarkStart w:id="5" w:name="GSM"/>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D066D0" w:rsidRPr="00347CD9" w14:paraId="22FFFA61" w14:textId="77777777" w:rsidTr="00C83379">
        <w:trPr>
          <w:cantSplit/>
        </w:trPr>
        <w:tc>
          <w:tcPr>
            <w:tcW w:w="3625" w:type="pct"/>
            <w:gridSpan w:val="2"/>
            <w:tcBorders>
              <w:top w:val="single" w:sz="2" w:space="0" w:color="auto"/>
            </w:tcBorders>
          </w:tcPr>
          <w:p w14:paraId="22FFFA5E" w14:textId="77777777" w:rsidR="00D066D0" w:rsidRPr="00347CD9" w:rsidRDefault="00D066D0" w:rsidP="00C83379">
            <w:pPr>
              <w:rPr>
                <w:rStyle w:val="Strong"/>
              </w:rPr>
            </w:pPr>
            <w:r w:rsidRPr="00347CD9">
              <w:rPr>
                <w:rStyle w:val="Strong"/>
              </w:rPr>
              <w:t>Netfang</w:t>
            </w:r>
          </w:p>
        </w:tc>
        <w:tc>
          <w:tcPr>
            <w:tcW w:w="118" w:type="pct"/>
          </w:tcPr>
          <w:p w14:paraId="22FFFA5F" w14:textId="77777777" w:rsidR="00D066D0" w:rsidRPr="00347CD9" w:rsidRDefault="00D066D0" w:rsidP="00C83379">
            <w:pPr>
              <w:rPr>
                <w:rStyle w:val="Strong"/>
              </w:rPr>
            </w:pPr>
          </w:p>
        </w:tc>
        <w:tc>
          <w:tcPr>
            <w:tcW w:w="1257" w:type="pct"/>
            <w:tcBorders>
              <w:top w:val="single" w:sz="2" w:space="0" w:color="auto"/>
            </w:tcBorders>
          </w:tcPr>
          <w:p w14:paraId="22FFFA60" w14:textId="77777777" w:rsidR="00D066D0" w:rsidRPr="00347CD9" w:rsidRDefault="00D066D0" w:rsidP="00C83379">
            <w:pPr>
              <w:rPr>
                <w:rStyle w:val="Strong"/>
              </w:rPr>
            </w:pPr>
            <w:r>
              <w:rPr>
                <w:rStyle w:val="Strong"/>
              </w:rPr>
              <w:t>Sími / GSm</w:t>
            </w:r>
          </w:p>
        </w:tc>
      </w:tr>
      <w:tr w:rsidR="00D066D0" w:rsidRPr="00347CD9" w14:paraId="22FFFA63" w14:textId="77777777" w:rsidTr="00C83379">
        <w:trPr>
          <w:cantSplit/>
        </w:trPr>
        <w:tc>
          <w:tcPr>
            <w:tcW w:w="5000" w:type="pct"/>
            <w:gridSpan w:val="4"/>
          </w:tcPr>
          <w:p w14:paraId="22FFFA62" w14:textId="77777777" w:rsidR="00D066D0" w:rsidRPr="00347CD9" w:rsidRDefault="00D066D0" w:rsidP="00C83379">
            <w:pPr>
              <w:rPr>
                <w:rFonts w:ascii="Verdana" w:hAnsi="Verdana" w:cs="Arial"/>
                <w:sz w:val="10"/>
                <w:szCs w:val="10"/>
              </w:rPr>
            </w:pPr>
          </w:p>
        </w:tc>
      </w:tr>
    </w:tbl>
    <w:p w14:paraId="22FFFA64" w14:textId="77777777" w:rsidR="00D066D0" w:rsidRDefault="00D066D0" w:rsidP="00D066D0">
      <w:pPr>
        <w:jc w:val="both"/>
        <w:rPr>
          <w:rStyle w:val="SubtleEmphasis"/>
        </w:rPr>
      </w:pPr>
      <w:r>
        <w:rPr>
          <w:rStyle w:val="SubtleEmphasis"/>
        </w:rPr>
        <w:t>Ofangreindur viðskiptavinur, sem ábyrgðarumsækjandi, hefur óskað eftir því að Arion banki hf., kt. 581008-0150, gefi út óafturkallanlega ábyrgð til handa ábyrgðarhafa, eins og nánar greinir í neðangreindum skilmálum.</w:t>
      </w:r>
    </w:p>
    <w:p w14:paraId="22FFFA65" w14:textId="77777777" w:rsidR="00D066D0" w:rsidRDefault="00D066D0" w:rsidP="00D066D0">
      <w:pPr>
        <w:jc w:val="both"/>
        <w:rPr>
          <w:rStyle w:val="Subtle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236"/>
        <w:gridCol w:w="1452"/>
        <w:gridCol w:w="283"/>
        <w:gridCol w:w="555"/>
        <w:gridCol w:w="282"/>
        <w:gridCol w:w="2489"/>
      </w:tblGrid>
      <w:tr w:rsidR="00D066D0" w:rsidRPr="00725F0B" w14:paraId="22FFFA69" w14:textId="77777777" w:rsidTr="00C83379">
        <w:tc>
          <w:tcPr>
            <w:tcW w:w="7196" w:type="dxa"/>
            <w:gridSpan w:val="5"/>
            <w:tcBorders>
              <w:bottom w:val="single" w:sz="2" w:space="0" w:color="auto"/>
            </w:tcBorders>
          </w:tcPr>
          <w:p w14:paraId="22FFFA66" w14:textId="77777777" w:rsidR="00D066D0" w:rsidRPr="00725F0B" w:rsidRDefault="00D066D0" w:rsidP="00C83379">
            <w:pPr>
              <w:pStyle w:val="NoSpacing"/>
              <w:rPr>
                <w:rStyle w:val="SubtleEmphasis"/>
                <w:szCs w:val="20"/>
              </w:rPr>
            </w:pPr>
            <w:r>
              <w:rPr>
                <w:rStyle w:val="SubtleEmphasis"/>
                <w:szCs w:val="20"/>
              </w:rPr>
              <w:fldChar w:fldCharType="begin">
                <w:ffData>
                  <w:name w:val="NAFN2"/>
                  <w:enabled/>
                  <w:calcOnExit w:val="0"/>
                  <w:textInput/>
                </w:ffData>
              </w:fldChar>
            </w:r>
            <w:bookmarkStart w:id="6" w:name="NAFN2"/>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22FFFA67" w14:textId="77777777" w:rsidR="00D066D0" w:rsidRPr="00725F0B" w:rsidRDefault="00D066D0" w:rsidP="00C83379">
            <w:pPr>
              <w:pStyle w:val="NoSpacing"/>
              <w:rPr>
                <w:rStyle w:val="SubtleEmphasis"/>
                <w:szCs w:val="20"/>
              </w:rPr>
            </w:pPr>
          </w:p>
        </w:tc>
        <w:tc>
          <w:tcPr>
            <w:tcW w:w="2525" w:type="dxa"/>
            <w:tcBorders>
              <w:bottom w:val="single" w:sz="2" w:space="0" w:color="auto"/>
            </w:tcBorders>
          </w:tcPr>
          <w:p w14:paraId="22FFFA68" w14:textId="77777777" w:rsidR="00D066D0" w:rsidRPr="00725F0B" w:rsidRDefault="00D066D0" w:rsidP="00C83379">
            <w:pPr>
              <w:pStyle w:val="NoSpacing"/>
              <w:rPr>
                <w:rStyle w:val="SubtleEmphasis"/>
                <w:szCs w:val="20"/>
              </w:rPr>
            </w:pPr>
            <w:r>
              <w:rPr>
                <w:rStyle w:val="SubtleEmphasis"/>
                <w:szCs w:val="20"/>
              </w:rPr>
              <w:fldChar w:fldCharType="begin">
                <w:ffData>
                  <w:name w:val="KT2"/>
                  <w:enabled/>
                  <w:calcOnExit w:val="0"/>
                  <w:textInput/>
                </w:ffData>
              </w:fldChar>
            </w:r>
            <w:bookmarkStart w:id="7" w:name="KT2"/>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r>
      <w:tr w:rsidR="00D066D0" w:rsidRPr="00F650F9" w14:paraId="22FFFA6D" w14:textId="77777777" w:rsidTr="00C83379">
        <w:tc>
          <w:tcPr>
            <w:tcW w:w="7196" w:type="dxa"/>
            <w:gridSpan w:val="5"/>
            <w:tcBorders>
              <w:top w:val="single" w:sz="2" w:space="0" w:color="auto"/>
            </w:tcBorders>
          </w:tcPr>
          <w:p w14:paraId="22FFFA6A" w14:textId="77777777" w:rsidR="00D066D0" w:rsidRPr="00F650F9" w:rsidRDefault="00D066D0" w:rsidP="00C83379">
            <w:pPr>
              <w:pStyle w:val="NoSpacing"/>
              <w:rPr>
                <w:rStyle w:val="Strong"/>
              </w:rPr>
            </w:pPr>
            <w:r>
              <w:rPr>
                <w:rStyle w:val="Strong"/>
              </w:rPr>
              <w:t>Nafn ábyrgðarhafa</w:t>
            </w:r>
          </w:p>
        </w:tc>
        <w:tc>
          <w:tcPr>
            <w:tcW w:w="283" w:type="dxa"/>
          </w:tcPr>
          <w:p w14:paraId="22FFFA6B" w14:textId="77777777" w:rsidR="00D066D0" w:rsidRPr="00F650F9" w:rsidRDefault="00D066D0" w:rsidP="00C83379">
            <w:pPr>
              <w:pStyle w:val="NoSpacing"/>
              <w:rPr>
                <w:rStyle w:val="Strong"/>
              </w:rPr>
            </w:pPr>
          </w:p>
        </w:tc>
        <w:tc>
          <w:tcPr>
            <w:tcW w:w="2525" w:type="dxa"/>
            <w:tcBorders>
              <w:top w:val="single" w:sz="2" w:space="0" w:color="auto"/>
            </w:tcBorders>
          </w:tcPr>
          <w:p w14:paraId="22FFFA6C" w14:textId="77777777" w:rsidR="00D066D0" w:rsidRPr="00F650F9" w:rsidRDefault="00D066D0" w:rsidP="00C83379">
            <w:pPr>
              <w:pStyle w:val="NoSpacing"/>
              <w:rPr>
                <w:rStyle w:val="Strong"/>
              </w:rPr>
            </w:pPr>
            <w:r>
              <w:rPr>
                <w:rStyle w:val="Strong"/>
              </w:rPr>
              <w:t>Kennitala</w:t>
            </w:r>
          </w:p>
        </w:tc>
      </w:tr>
      <w:tr w:rsidR="00D066D0" w:rsidRPr="00725F0B" w14:paraId="22FFFA73" w14:textId="77777777" w:rsidTr="00C83379">
        <w:tc>
          <w:tcPr>
            <w:tcW w:w="4644" w:type="dxa"/>
            <w:tcBorders>
              <w:bottom w:val="single" w:sz="2" w:space="0" w:color="auto"/>
            </w:tcBorders>
          </w:tcPr>
          <w:p w14:paraId="22FFFA6E" w14:textId="77777777" w:rsidR="00D066D0" w:rsidRPr="00725F0B" w:rsidRDefault="00D066D0" w:rsidP="00C83379">
            <w:pPr>
              <w:pStyle w:val="NoSpacing"/>
              <w:rPr>
                <w:rStyle w:val="SubtleEmphasis"/>
                <w:szCs w:val="20"/>
              </w:rPr>
            </w:pPr>
            <w:r>
              <w:rPr>
                <w:rStyle w:val="SubtleEmphasis"/>
                <w:szCs w:val="20"/>
              </w:rPr>
              <w:fldChar w:fldCharType="begin">
                <w:ffData>
                  <w:name w:val=""/>
                  <w:enabled/>
                  <w:calcOnExit w:val="0"/>
                  <w:textInput/>
                </w:ffData>
              </w:fldChar>
            </w: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p>
        </w:tc>
        <w:tc>
          <w:tcPr>
            <w:tcW w:w="236" w:type="dxa"/>
          </w:tcPr>
          <w:p w14:paraId="22FFFA6F" w14:textId="77777777" w:rsidR="00D066D0" w:rsidRPr="00725F0B" w:rsidRDefault="00D066D0" w:rsidP="00C83379">
            <w:pPr>
              <w:pStyle w:val="NoSpacing"/>
              <w:rPr>
                <w:rStyle w:val="SubtleEmphasis"/>
                <w:szCs w:val="20"/>
              </w:rPr>
            </w:pPr>
          </w:p>
        </w:tc>
        <w:tc>
          <w:tcPr>
            <w:tcW w:w="1465" w:type="dxa"/>
            <w:tcBorders>
              <w:bottom w:val="single" w:sz="2" w:space="0" w:color="auto"/>
            </w:tcBorders>
          </w:tcPr>
          <w:p w14:paraId="22FFFA70" w14:textId="77777777" w:rsidR="00D066D0" w:rsidRPr="00725F0B" w:rsidRDefault="00D066D0" w:rsidP="00C83379">
            <w:pPr>
              <w:pStyle w:val="NoSpacing"/>
              <w:rPr>
                <w:rStyle w:val="SubtleEmphasis"/>
                <w:szCs w:val="20"/>
              </w:rPr>
            </w:pPr>
            <w:r>
              <w:rPr>
                <w:rStyle w:val="SubtleEmphasis"/>
                <w:szCs w:val="20"/>
              </w:rPr>
              <w:fldChar w:fldCharType="begin">
                <w:ffData>
                  <w:name w:val="POSTNR"/>
                  <w:enabled/>
                  <w:calcOnExit w:val="0"/>
                  <w:textInput/>
                </w:ffData>
              </w:fldChar>
            </w: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p>
        </w:tc>
        <w:tc>
          <w:tcPr>
            <w:tcW w:w="284" w:type="dxa"/>
          </w:tcPr>
          <w:p w14:paraId="22FFFA71" w14:textId="77777777" w:rsidR="00D066D0" w:rsidRPr="00725F0B" w:rsidRDefault="00D066D0" w:rsidP="00C83379">
            <w:pPr>
              <w:pStyle w:val="NoSpacing"/>
              <w:rPr>
                <w:rStyle w:val="SubtleEmphasis"/>
                <w:szCs w:val="20"/>
              </w:rPr>
            </w:pPr>
          </w:p>
        </w:tc>
        <w:tc>
          <w:tcPr>
            <w:tcW w:w="3375" w:type="dxa"/>
            <w:gridSpan w:val="3"/>
            <w:tcBorders>
              <w:bottom w:val="single" w:sz="2" w:space="0" w:color="auto"/>
            </w:tcBorders>
          </w:tcPr>
          <w:p w14:paraId="22FFFA72" w14:textId="77777777" w:rsidR="00D066D0" w:rsidRPr="00725F0B" w:rsidRDefault="00D066D0" w:rsidP="00C83379">
            <w:pPr>
              <w:pStyle w:val="NoSpacing"/>
              <w:rPr>
                <w:rStyle w:val="SubtleEmphasis"/>
                <w:szCs w:val="20"/>
              </w:rPr>
            </w:pPr>
            <w:r>
              <w:rPr>
                <w:rStyle w:val="SubtleEmphasis"/>
                <w:szCs w:val="20"/>
              </w:rPr>
              <w:fldChar w:fldCharType="begin">
                <w:ffData>
                  <w:name w:val="STADUR"/>
                  <w:enabled/>
                  <w:calcOnExit w:val="0"/>
                  <w:textInput/>
                </w:ffData>
              </w:fldChar>
            </w: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p>
        </w:tc>
      </w:tr>
      <w:tr w:rsidR="00D066D0" w:rsidRPr="00F650F9" w14:paraId="22FFFA79" w14:textId="77777777" w:rsidTr="00C83379">
        <w:tc>
          <w:tcPr>
            <w:tcW w:w="4644" w:type="dxa"/>
            <w:tcBorders>
              <w:top w:val="single" w:sz="2" w:space="0" w:color="auto"/>
            </w:tcBorders>
          </w:tcPr>
          <w:p w14:paraId="22FFFA74" w14:textId="77777777" w:rsidR="00D066D0" w:rsidRPr="00F650F9" w:rsidRDefault="00D066D0" w:rsidP="00C83379">
            <w:pPr>
              <w:pStyle w:val="NoSpacing"/>
              <w:rPr>
                <w:rStyle w:val="Strong"/>
              </w:rPr>
            </w:pPr>
            <w:r>
              <w:rPr>
                <w:rStyle w:val="Strong"/>
              </w:rPr>
              <w:t>Heimilisfang</w:t>
            </w:r>
          </w:p>
        </w:tc>
        <w:tc>
          <w:tcPr>
            <w:tcW w:w="236" w:type="dxa"/>
          </w:tcPr>
          <w:p w14:paraId="22FFFA75" w14:textId="77777777" w:rsidR="00D066D0" w:rsidRPr="00F650F9" w:rsidRDefault="00D066D0" w:rsidP="00C83379">
            <w:pPr>
              <w:pStyle w:val="NoSpacing"/>
              <w:rPr>
                <w:rStyle w:val="Strong"/>
              </w:rPr>
            </w:pPr>
          </w:p>
        </w:tc>
        <w:tc>
          <w:tcPr>
            <w:tcW w:w="1465" w:type="dxa"/>
          </w:tcPr>
          <w:p w14:paraId="22FFFA76" w14:textId="77777777" w:rsidR="00D066D0" w:rsidRPr="00F650F9" w:rsidRDefault="00D066D0" w:rsidP="00C83379">
            <w:pPr>
              <w:pStyle w:val="NoSpacing"/>
              <w:rPr>
                <w:rStyle w:val="Strong"/>
              </w:rPr>
            </w:pPr>
            <w:r>
              <w:rPr>
                <w:rStyle w:val="Strong"/>
              </w:rPr>
              <w:t>Póstnúmer</w:t>
            </w:r>
          </w:p>
        </w:tc>
        <w:tc>
          <w:tcPr>
            <w:tcW w:w="284" w:type="dxa"/>
          </w:tcPr>
          <w:p w14:paraId="22FFFA77" w14:textId="77777777" w:rsidR="00D066D0" w:rsidRPr="00F650F9" w:rsidRDefault="00D066D0" w:rsidP="00C83379">
            <w:pPr>
              <w:pStyle w:val="NoSpacing"/>
              <w:rPr>
                <w:rStyle w:val="Strong"/>
              </w:rPr>
            </w:pPr>
          </w:p>
        </w:tc>
        <w:tc>
          <w:tcPr>
            <w:tcW w:w="3375" w:type="dxa"/>
            <w:gridSpan w:val="3"/>
          </w:tcPr>
          <w:p w14:paraId="22FFFA78" w14:textId="77777777" w:rsidR="00D066D0" w:rsidRPr="00F650F9" w:rsidRDefault="00D066D0" w:rsidP="00C83379">
            <w:pPr>
              <w:pStyle w:val="NoSpacing"/>
              <w:rPr>
                <w:rStyle w:val="Strong"/>
              </w:rPr>
            </w:pPr>
            <w:r>
              <w:rPr>
                <w:rStyle w:val="Strong"/>
              </w:rPr>
              <w:t>Staður</w:t>
            </w:r>
          </w:p>
        </w:tc>
      </w:tr>
    </w:tbl>
    <w:p w14:paraId="22FFFA7A" w14:textId="77777777" w:rsidR="00D066D0" w:rsidRDefault="00D066D0" w:rsidP="00D066D0">
      <w:pPr>
        <w:jc w:val="both"/>
        <w:rPr>
          <w:rStyle w:val="SubtleEmphasis"/>
        </w:rPr>
      </w:pPr>
    </w:p>
    <w:p w14:paraId="22FFFA7B" w14:textId="77777777" w:rsidR="00D066D0" w:rsidRPr="00A81E44" w:rsidRDefault="00D066D0" w:rsidP="00D066D0">
      <w:pPr>
        <w:jc w:val="both"/>
        <w:rPr>
          <w:rStyle w:val="SubtleEmphasis"/>
          <w:b/>
          <w:sz w:val="22"/>
        </w:rPr>
      </w:pPr>
      <w:r w:rsidRPr="00A81E44">
        <w:rPr>
          <w:rStyle w:val="SubtleEmphasis"/>
          <w:b/>
          <w:sz w:val="22"/>
        </w:rPr>
        <w:t xml:space="preserve">Ábyrgðarskilmálar </w:t>
      </w:r>
    </w:p>
    <w:p w14:paraId="22FFFA7C" w14:textId="77777777" w:rsidR="00D066D0" w:rsidRPr="00896AED" w:rsidRDefault="00D066D0" w:rsidP="00D066D0">
      <w:pPr>
        <w:jc w:val="both"/>
        <w:rPr>
          <w:rFonts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278"/>
        <w:gridCol w:w="952"/>
        <w:gridCol w:w="231"/>
        <w:gridCol w:w="4598"/>
        <w:gridCol w:w="268"/>
        <w:gridCol w:w="1901"/>
      </w:tblGrid>
      <w:tr w:rsidR="00D066D0" w:rsidRPr="00CB69DB" w14:paraId="22FFFA88" w14:textId="77777777" w:rsidTr="00C83379">
        <w:trPr>
          <w:trHeight w:val="284"/>
        </w:trPr>
        <w:tc>
          <w:tcPr>
            <w:tcW w:w="827" w:type="pct"/>
            <w:tcBorders>
              <w:top w:val="single" w:sz="2" w:space="0" w:color="auto"/>
              <w:left w:val="single" w:sz="2" w:space="0" w:color="auto"/>
              <w:bottom w:val="single" w:sz="4" w:space="0" w:color="auto"/>
              <w:right w:val="single" w:sz="2" w:space="0" w:color="auto"/>
            </w:tcBorders>
            <w:vAlign w:val="bottom"/>
          </w:tcPr>
          <w:p w14:paraId="22FFFA7D" w14:textId="77777777" w:rsidR="00D066D0" w:rsidRDefault="00D066D0" w:rsidP="00C83379">
            <w:pPr>
              <w:rPr>
                <w:rStyle w:val="SubtleEmphasis"/>
              </w:rPr>
            </w:pPr>
            <w:bookmarkStart w:id="8" w:name="Text44"/>
            <w:bookmarkStart w:id="9" w:name="Dropdown2"/>
            <w:r w:rsidRPr="00BF4709">
              <w:rPr>
                <w:rStyle w:val="Strong"/>
              </w:rPr>
              <w:t>Fjárhæð</w:t>
            </w:r>
          </w:p>
          <w:p w14:paraId="22FFFA7E" w14:textId="35B4D0FD" w:rsidR="00D066D0" w:rsidRPr="00CB69DB" w:rsidRDefault="00947AC1" w:rsidP="00947AC1">
            <w:pPr>
              <w:rPr>
                <w:rStyle w:val="SubtleEmphasis"/>
              </w:rPr>
            </w:pPr>
            <w:r>
              <w:rPr>
                <w:rStyle w:val="SubtleEmphasis"/>
              </w:rPr>
              <w:fldChar w:fldCharType="begin">
                <w:ffData>
                  <w:name w:val="Fjarhaed"/>
                  <w:enabled/>
                  <w:calcOnExit/>
                  <w:textInput>
                    <w:type w:val="number"/>
                    <w:format w:val="#.##0"/>
                  </w:textInput>
                </w:ffData>
              </w:fldChar>
            </w:r>
            <w:bookmarkStart w:id="10" w:name="Fjarhae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tc>
          <w:tcPr>
            <w:tcW w:w="141" w:type="pct"/>
            <w:tcBorders>
              <w:left w:val="single" w:sz="2" w:space="0" w:color="auto"/>
              <w:right w:val="single" w:sz="2" w:space="0" w:color="auto"/>
            </w:tcBorders>
            <w:vAlign w:val="bottom"/>
          </w:tcPr>
          <w:p w14:paraId="22FFFA7F" w14:textId="77777777" w:rsidR="00D066D0" w:rsidRPr="00CB69DB" w:rsidRDefault="00D066D0" w:rsidP="00C83379">
            <w:pPr>
              <w:rPr>
                <w:rStyle w:val="SubtleEmphasis"/>
              </w:rPr>
            </w:pPr>
          </w:p>
        </w:tc>
        <w:tc>
          <w:tcPr>
            <w:tcW w:w="483" w:type="pct"/>
            <w:tcBorders>
              <w:top w:val="single" w:sz="2" w:space="0" w:color="auto"/>
              <w:left w:val="single" w:sz="2" w:space="0" w:color="auto"/>
              <w:bottom w:val="single" w:sz="4" w:space="0" w:color="auto"/>
              <w:right w:val="single" w:sz="2" w:space="0" w:color="auto"/>
            </w:tcBorders>
            <w:vAlign w:val="bottom"/>
          </w:tcPr>
          <w:p w14:paraId="22FFFA80" w14:textId="77777777" w:rsidR="00D066D0" w:rsidRDefault="00D066D0" w:rsidP="00C83379">
            <w:pPr>
              <w:rPr>
                <w:rStyle w:val="SubtleEmphasis"/>
              </w:rPr>
            </w:pPr>
            <w:r w:rsidRPr="00BF4709">
              <w:rPr>
                <w:rStyle w:val="Strong"/>
              </w:rPr>
              <w:t>Mynt</w:t>
            </w:r>
          </w:p>
          <w:p w14:paraId="22FFFA81" w14:textId="5E449C39" w:rsidR="00D066D0" w:rsidRPr="00CB69DB" w:rsidRDefault="00947AC1" w:rsidP="00C83379">
            <w:pPr>
              <w:rPr>
                <w:rStyle w:val="SubtleEmphasis"/>
              </w:rPr>
            </w:pPr>
            <w:r>
              <w:rPr>
                <w:rStyle w:val="SubtleEmphasis"/>
              </w:rPr>
              <w:fldChar w:fldCharType="begin">
                <w:ffData>
                  <w:name w:val="Dropdown1"/>
                  <w:enabled/>
                  <w:calcOnExit/>
                  <w:ddList>
                    <w:listEntry w:val="      "/>
                    <w:listEntry w:val="ISK"/>
                    <w:listEntry w:val="USD"/>
                    <w:listEntry w:val="EUR"/>
                    <w:listEntry w:val="GBP"/>
                    <w:listEntry w:val="DKK"/>
                    <w:listEntry w:val="SEK"/>
                    <w:listEntry w:val="NOK"/>
                  </w:ddList>
                </w:ffData>
              </w:fldChar>
            </w:r>
            <w:bookmarkStart w:id="11" w:name="Dropdown1"/>
            <w:r>
              <w:rPr>
                <w:rStyle w:val="SubtleEmphasis"/>
              </w:rPr>
              <w:instrText xml:space="preserve"> FORMDROPDOWN </w:instrText>
            </w:r>
            <w:r w:rsidR="004E7D9E">
              <w:rPr>
                <w:rStyle w:val="SubtleEmphasis"/>
              </w:rPr>
            </w:r>
            <w:r w:rsidR="004E7D9E">
              <w:rPr>
                <w:rStyle w:val="SubtleEmphasis"/>
              </w:rPr>
              <w:fldChar w:fldCharType="separate"/>
            </w:r>
            <w:r>
              <w:rPr>
                <w:rStyle w:val="SubtleEmphasis"/>
              </w:rPr>
              <w:fldChar w:fldCharType="end"/>
            </w:r>
            <w:bookmarkEnd w:id="11"/>
          </w:p>
        </w:tc>
        <w:bookmarkEnd w:id="8"/>
        <w:tc>
          <w:tcPr>
            <w:tcW w:w="117" w:type="pct"/>
            <w:tcBorders>
              <w:left w:val="single" w:sz="2" w:space="0" w:color="auto"/>
              <w:right w:val="single" w:sz="2" w:space="0" w:color="auto"/>
            </w:tcBorders>
            <w:vAlign w:val="bottom"/>
          </w:tcPr>
          <w:p w14:paraId="22FFFA82" w14:textId="77777777" w:rsidR="00D066D0" w:rsidRPr="00CB69DB" w:rsidRDefault="00D066D0" w:rsidP="00C83379">
            <w:pPr>
              <w:rPr>
                <w:rStyle w:val="SubtleEmphasis"/>
              </w:rPr>
            </w:pPr>
          </w:p>
        </w:tc>
        <w:bookmarkEnd w:id="9"/>
        <w:tc>
          <w:tcPr>
            <w:tcW w:w="2332" w:type="pct"/>
            <w:tcBorders>
              <w:top w:val="single" w:sz="2" w:space="0" w:color="auto"/>
              <w:left w:val="single" w:sz="2" w:space="0" w:color="auto"/>
              <w:bottom w:val="single" w:sz="2" w:space="0" w:color="auto"/>
              <w:right w:val="single" w:sz="2" w:space="0" w:color="auto"/>
            </w:tcBorders>
            <w:vAlign w:val="bottom"/>
          </w:tcPr>
          <w:p w14:paraId="22FFFA83" w14:textId="77777777" w:rsidR="00D066D0" w:rsidRDefault="00D066D0" w:rsidP="00C83379">
            <w:pPr>
              <w:rPr>
                <w:rStyle w:val="SubtleEmphasis"/>
              </w:rPr>
            </w:pPr>
            <w:r w:rsidRPr="00BF4709">
              <w:rPr>
                <w:rStyle w:val="Strong"/>
              </w:rPr>
              <w:t xml:space="preserve">Tegund ábyrgðar: </w:t>
            </w:r>
          </w:p>
          <w:p w14:paraId="22FFFA84" w14:textId="2A1D9EA7" w:rsidR="00D066D0" w:rsidRPr="00947AC1" w:rsidRDefault="00947AC1" w:rsidP="00717692">
            <w:pPr>
              <w:rPr>
                <w:rStyle w:val="SubtleEmphasis"/>
              </w:rPr>
            </w:pPr>
            <w:r w:rsidRPr="00947AC1">
              <w:rPr>
                <w:rStyle w:val="SubtleEmphasis"/>
              </w:rPr>
              <w:t>Húsaleiguábyrgð-gildist</w:t>
            </w:r>
            <w:r>
              <w:rPr>
                <w:rStyle w:val="SubtleEmphasis"/>
              </w:rPr>
              <w:t>ími -</w:t>
            </w:r>
            <w:r w:rsidRPr="00947AC1">
              <w:rPr>
                <w:rStyle w:val="SubtleEmphasis"/>
              </w:rPr>
              <w:t xml:space="preserve"> leigutími+</w:t>
            </w:r>
            <w:r w:rsidR="00717692">
              <w:rPr>
                <w:rStyle w:val="SubtleEmphasis"/>
              </w:rPr>
              <w:t>30</w:t>
            </w:r>
            <w:r w:rsidRPr="00947AC1">
              <w:rPr>
                <w:rStyle w:val="SubtleEmphasis"/>
              </w:rPr>
              <w:t xml:space="preserve"> dagar</w:t>
            </w:r>
          </w:p>
        </w:tc>
        <w:tc>
          <w:tcPr>
            <w:tcW w:w="136" w:type="pct"/>
            <w:tcBorders>
              <w:left w:val="single" w:sz="2" w:space="0" w:color="auto"/>
              <w:right w:val="single" w:sz="2" w:space="0" w:color="auto"/>
            </w:tcBorders>
            <w:vAlign w:val="bottom"/>
          </w:tcPr>
          <w:p w14:paraId="22FFFA85" w14:textId="77777777" w:rsidR="00D066D0" w:rsidRPr="00CB69DB" w:rsidRDefault="00D066D0" w:rsidP="00C83379">
            <w:pPr>
              <w:rPr>
                <w:rStyle w:val="SubtleEmphasis"/>
              </w:rPr>
            </w:pPr>
          </w:p>
        </w:tc>
        <w:tc>
          <w:tcPr>
            <w:tcW w:w="964" w:type="pct"/>
            <w:tcBorders>
              <w:top w:val="single" w:sz="2" w:space="0" w:color="auto"/>
              <w:left w:val="single" w:sz="2" w:space="0" w:color="auto"/>
              <w:bottom w:val="single" w:sz="4" w:space="0" w:color="auto"/>
              <w:right w:val="single" w:sz="2" w:space="0" w:color="auto"/>
            </w:tcBorders>
            <w:vAlign w:val="bottom"/>
          </w:tcPr>
          <w:p w14:paraId="22FFFA86" w14:textId="77777777" w:rsidR="00D066D0" w:rsidRDefault="00D066D0" w:rsidP="00C83379">
            <w:pPr>
              <w:rPr>
                <w:rStyle w:val="SubtleEmphasis"/>
              </w:rPr>
            </w:pPr>
            <w:r w:rsidRPr="00BF4709">
              <w:rPr>
                <w:rStyle w:val="Strong"/>
              </w:rPr>
              <w:t>Ábyrgð gildir til</w:t>
            </w:r>
          </w:p>
          <w:p w14:paraId="22FFFA87" w14:textId="4A2A0AC1" w:rsidR="00D066D0" w:rsidRPr="00CB69DB" w:rsidRDefault="00947AC1" w:rsidP="00947AC1">
            <w:pPr>
              <w:rPr>
                <w:rStyle w:val="SubtleEmphasis"/>
              </w:rPr>
            </w:pPr>
            <w:r>
              <w:rPr>
                <w:rStyle w:val="SubtleEmphasis"/>
              </w:rPr>
              <w:fldChar w:fldCharType="begin">
                <w:ffData>
                  <w:name w:val="Gildist_Ab"/>
                  <w:enabled/>
                  <w:calcOnExit/>
                  <w:textInput>
                    <w:type w:val="number"/>
                    <w:format w:val="##.##.####"/>
                  </w:textInput>
                </w:ffData>
              </w:fldChar>
            </w:r>
            <w:bookmarkStart w:id="12" w:name="Gildist_Ab"/>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r>
      <w:tr w:rsidR="00D066D0" w:rsidRPr="00CB69DB" w14:paraId="22FFFA90" w14:textId="77777777" w:rsidTr="00C83379">
        <w:trPr>
          <w:trHeight w:val="284"/>
        </w:trPr>
        <w:tc>
          <w:tcPr>
            <w:tcW w:w="827" w:type="pct"/>
            <w:tcBorders>
              <w:top w:val="single" w:sz="4" w:space="0" w:color="auto"/>
            </w:tcBorders>
            <w:vAlign w:val="bottom"/>
          </w:tcPr>
          <w:p w14:paraId="22FFFA89" w14:textId="77777777" w:rsidR="00D066D0" w:rsidRPr="00BF4709" w:rsidRDefault="00D066D0" w:rsidP="00C83379">
            <w:pPr>
              <w:rPr>
                <w:rStyle w:val="Strong"/>
              </w:rPr>
            </w:pPr>
          </w:p>
        </w:tc>
        <w:tc>
          <w:tcPr>
            <w:tcW w:w="141" w:type="pct"/>
            <w:vAlign w:val="bottom"/>
          </w:tcPr>
          <w:p w14:paraId="22FFFA8A" w14:textId="77777777" w:rsidR="00D066D0" w:rsidRPr="00CB69DB" w:rsidRDefault="00D066D0" w:rsidP="00C83379">
            <w:pPr>
              <w:rPr>
                <w:rStyle w:val="SubtleEmphasis"/>
              </w:rPr>
            </w:pPr>
          </w:p>
        </w:tc>
        <w:tc>
          <w:tcPr>
            <w:tcW w:w="483" w:type="pct"/>
            <w:tcBorders>
              <w:top w:val="single" w:sz="4" w:space="0" w:color="auto"/>
            </w:tcBorders>
            <w:vAlign w:val="bottom"/>
          </w:tcPr>
          <w:p w14:paraId="22FFFA8B" w14:textId="77777777" w:rsidR="00D066D0" w:rsidRPr="00BF4709" w:rsidRDefault="00D066D0" w:rsidP="00C83379">
            <w:pPr>
              <w:rPr>
                <w:rStyle w:val="Strong"/>
              </w:rPr>
            </w:pPr>
          </w:p>
        </w:tc>
        <w:tc>
          <w:tcPr>
            <w:tcW w:w="117" w:type="pct"/>
            <w:tcBorders>
              <w:right w:val="single" w:sz="2" w:space="0" w:color="auto"/>
            </w:tcBorders>
            <w:vAlign w:val="bottom"/>
          </w:tcPr>
          <w:p w14:paraId="22FFFA8C" w14:textId="77777777" w:rsidR="00D066D0" w:rsidRPr="00CB69DB" w:rsidRDefault="00D066D0" w:rsidP="00C83379">
            <w:pPr>
              <w:rPr>
                <w:rStyle w:val="SubtleEmphasis"/>
              </w:rPr>
            </w:pPr>
          </w:p>
        </w:tc>
        <w:tc>
          <w:tcPr>
            <w:tcW w:w="2332" w:type="pct"/>
            <w:tcBorders>
              <w:top w:val="single" w:sz="2" w:space="0" w:color="auto"/>
              <w:left w:val="single" w:sz="2" w:space="0" w:color="auto"/>
              <w:bottom w:val="single" w:sz="2" w:space="0" w:color="auto"/>
              <w:right w:val="single" w:sz="2" w:space="0" w:color="auto"/>
            </w:tcBorders>
            <w:vAlign w:val="bottom"/>
          </w:tcPr>
          <w:p w14:paraId="22FFFA8D" w14:textId="77777777" w:rsidR="00D066D0" w:rsidRPr="004F3695" w:rsidRDefault="00D066D0" w:rsidP="00C83379">
            <w:pPr>
              <w:rPr>
                <w:rStyle w:val="Strong"/>
                <w:sz w:val="20"/>
                <w:szCs w:val="20"/>
              </w:rPr>
            </w:pPr>
            <w:r>
              <w:rPr>
                <w:rStyle w:val="Strong"/>
                <w:sz w:val="20"/>
                <w:szCs w:val="20"/>
              </w:rPr>
              <w:fldChar w:fldCharType="begin">
                <w:ffData>
                  <w:name w:val="Text126"/>
                  <w:enabled/>
                  <w:calcOnExit w:val="0"/>
                  <w:textInput>
                    <w:maxLength w:val="30"/>
                  </w:textInput>
                </w:ffData>
              </w:fldChar>
            </w:r>
            <w:bookmarkStart w:id="13" w:name="Text126"/>
            <w:r>
              <w:rPr>
                <w:rStyle w:val="Strong"/>
                <w:sz w:val="20"/>
                <w:szCs w:val="20"/>
              </w:rPr>
              <w:instrText xml:space="preserve"> FORMTEXT </w:instrText>
            </w:r>
            <w:r>
              <w:rPr>
                <w:rStyle w:val="Strong"/>
                <w:sz w:val="20"/>
                <w:szCs w:val="20"/>
              </w:rPr>
            </w:r>
            <w:r>
              <w:rPr>
                <w:rStyle w:val="Strong"/>
                <w:sz w:val="20"/>
                <w:szCs w:val="20"/>
              </w:rPr>
              <w:fldChar w:fldCharType="separate"/>
            </w:r>
            <w:r>
              <w:rPr>
                <w:rStyle w:val="Strong"/>
                <w:noProof/>
                <w:sz w:val="20"/>
                <w:szCs w:val="20"/>
              </w:rPr>
              <w:t> </w:t>
            </w:r>
            <w:r>
              <w:rPr>
                <w:rStyle w:val="Strong"/>
                <w:noProof/>
                <w:sz w:val="20"/>
                <w:szCs w:val="20"/>
              </w:rPr>
              <w:t> </w:t>
            </w:r>
            <w:r>
              <w:rPr>
                <w:rStyle w:val="Strong"/>
                <w:noProof/>
                <w:sz w:val="20"/>
                <w:szCs w:val="20"/>
              </w:rPr>
              <w:t> </w:t>
            </w:r>
            <w:r>
              <w:rPr>
                <w:rStyle w:val="Strong"/>
                <w:noProof/>
                <w:sz w:val="20"/>
                <w:szCs w:val="20"/>
              </w:rPr>
              <w:t> </w:t>
            </w:r>
            <w:r>
              <w:rPr>
                <w:rStyle w:val="Strong"/>
                <w:noProof/>
                <w:sz w:val="20"/>
                <w:szCs w:val="20"/>
              </w:rPr>
              <w:t> </w:t>
            </w:r>
            <w:r>
              <w:rPr>
                <w:rStyle w:val="Strong"/>
                <w:sz w:val="20"/>
                <w:szCs w:val="20"/>
              </w:rPr>
              <w:fldChar w:fldCharType="end"/>
            </w:r>
            <w:bookmarkEnd w:id="13"/>
          </w:p>
        </w:tc>
        <w:tc>
          <w:tcPr>
            <w:tcW w:w="136" w:type="pct"/>
            <w:tcBorders>
              <w:left w:val="single" w:sz="2" w:space="0" w:color="auto"/>
            </w:tcBorders>
            <w:vAlign w:val="bottom"/>
          </w:tcPr>
          <w:p w14:paraId="22FFFA8E" w14:textId="77777777" w:rsidR="00D066D0" w:rsidRPr="00CB69DB" w:rsidRDefault="00D066D0" w:rsidP="00C83379">
            <w:pPr>
              <w:rPr>
                <w:rStyle w:val="SubtleEmphasis"/>
              </w:rPr>
            </w:pPr>
          </w:p>
        </w:tc>
        <w:tc>
          <w:tcPr>
            <w:tcW w:w="964" w:type="pct"/>
            <w:tcBorders>
              <w:top w:val="single" w:sz="4" w:space="0" w:color="auto"/>
            </w:tcBorders>
            <w:vAlign w:val="bottom"/>
          </w:tcPr>
          <w:p w14:paraId="22FFFA8F" w14:textId="77777777" w:rsidR="00D066D0" w:rsidRPr="00BF4709" w:rsidRDefault="00D066D0" w:rsidP="00C83379">
            <w:pPr>
              <w:rPr>
                <w:rStyle w:val="Strong"/>
              </w:rPr>
            </w:pPr>
          </w:p>
        </w:tc>
      </w:tr>
    </w:tbl>
    <w:p w14:paraId="22FFFA91" w14:textId="77777777" w:rsidR="00D066D0" w:rsidRDefault="00D066D0" w:rsidP="00D066D0">
      <w:pPr>
        <w:jc w:val="both"/>
        <w:rPr>
          <w:rFonts w:cs="Arial"/>
          <w:sz w:val="18"/>
          <w:szCs w:val="18"/>
        </w:rPr>
      </w:pPr>
    </w:p>
    <w:tbl>
      <w:tblPr>
        <w:tblW w:w="5000" w:type="pct"/>
        <w:tblLook w:val="0000" w:firstRow="0" w:lastRow="0" w:firstColumn="0" w:lastColumn="0" w:noHBand="0" w:noVBand="0"/>
      </w:tblPr>
      <w:tblGrid>
        <w:gridCol w:w="1631"/>
        <w:gridCol w:w="1912"/>
        <w:gridCol w:w="446"/>
        <w:gridCol w:w="2636"/>
        <w:gridCol w:w="3239"/>
      </w:tblGrid>
      <w:tr w:rsidR="00D066D0" w:rsidRPr="007C621A" w14:paraId="22FFFA94" w14:textId="77777777" w:rsidTr="00C83379">
        <w:trPr>
          <w:cantSplit/>
        </w:trPr>
        <w:tc>
          <w:tcPr>
            <w:tcW w:w="3358" w:type="pct"/>
            <w:gridSpan w:val="4"/>
            <w:tcBorders>
              <w:left w:val="nil"/>
            </w:tcBorders>
          </w:tcPr>
          <w:p w14:paraId="22FFFA92" w14:textId="77777777" w:rsidR="00D066D0" w:rsidRPr="007C621A" w:rsidRDefault="00D066D0" w:rsidP="00C83379">
            <w:pPr>
              <w:rPr>
                <w:rStyle w:val="SubtleEmphasis"/>
              </w:rPr>
            </w:pPr>
            <w:r>
              <w:rPr>
                <w:rStyle w:val="SubtleEmphasis"/>
              </w:rPr>
              <w:t>S</w:t>
            </w:r>
            <w:r w:rsidRPr="007C621A">
              <w:rPr>
                <w:rStyle w:val="SubtleEmphasis"/>
              </w:rPr>
              <w:t>amkvæmt</w:t>
            </w:r>
            <w:r>
              <w:rPr>
                <w:rStyle w:val="SubtleEmphasis"/>
              </w:rPr>
              <w:t xml:space="preserve"> </w:t>
            </w:r>
            <w:r w:rsidRPr="007C621A">
              <w:rPr>
                <w:rStyle w:val="SubtleEmphasis"/>
              </w:rPr>
              <w:t>(afrit fylgi umsókn):</w:t>
            </w:r>
          </w:p>
        </w:tc>
        <w:tc>
          <w:tcPr>
            <w:tcW w:w="1642" w:type="pct"/>
            <w:tcBorders>
              <w:left w:val="nil"/>
            </w:tcBorders>
          </w:tcPr>
          <w:p w14:paraId="22FFFA93" w14:textId="77777777" w:rsidR="00D066D0" w:rsidRPr="007C621A" w:rsidRDefault="00D066D0" w:rsidP="00C83379">
            <w:pPr>
              <w:rPr>
                <w:rStyle w:val="SubtleEmphasis"/>
              </w:rPr>
            </w:pPr>
          </w:p>
        </w:tc>
      </w:tr>
      <w:tr w:rsidR="00D066D0" w:rsidRPr="00283D15" w14:paraId="22FFFA9A" w14:textId="77777777" w:rsidTr="004E7D9E">
        <w:trPr>
          <w:cantSplit/>
          <w:trHeight w:val="397"/>
        </w:trPr>
        <w:tc>
          <w:tcPr>
            <w:tcW w:w="827" w:type="pct"/>
            <w:vAlign w:val="bottom"/>
          </w:tcPr>
          <w:p w14:paraId="22FFFA95" w14:textId="77777777" w:rsidR="00D066D0" w:rsidRPr="00283D15" w:rsidRDefault="00D066D0" w:rsidP="00C83379">
            <w:pPr>
              <w:rPr>
                <w:rStyle w:val="SubtleEmphasis"/>
                <w:szCs w:val="18"/>
              </w:rPr>
            </w:pPr>
            <w:r w:rsidRPr="00283D15">
              <w:rPr>
                <w:rStyle w:val="SubtleEmphasis"/>
                <w:szCs w:val="18"/>
              </w:rPr>
              <w:fldChar w:fldCharType="begin">
                <w:ffData>
                  <w:name w:val="Check34"/>
                  <w:enabled/>
                  <w:calcOnExit w:val="0"/>
                  <w:checkBox>
                    <w:sizeAuto/>
                    <w:default w:val="0"/>
                  </w:checkBox>
                </w:ffData>
              </w:fldChar>
            </w:r>
            <w:bookmarkStart w:id="14" w:name="Check34"/>
            <w:r w:rsidRPr="00283D15">
              <w:rPr>
                <w:rStyle w:val="SubtleEmphasis"/>
                <w:szCs w:val="18"/>
              </w:rPr>
              <w:instrText xml:space="preserve"> FORMCHECKBOX </w:instrText>
            </w:r>
            <w:r w:rsidR="004E7D9E">
              <w:rPr>
                <w:rStyle w:val="SubtleEmphasis"/>
                <w:szCs w:val="18"/>
              </w:rPr>
            </w:r>
            <w:r w:rsidR="004E7D9E">
              <w:rPr>
                <w:rStyle w:val="SubtleEmphasis"/>
                <w:szCs w:val="18"/>
              </w:rPr>
              <w:fldChar w:fldCharType="separate"/>
            </w:r>
            <w:r w:rsidRPr="00283D15">
              <w:rPr>
                <w:rStyle w:val="SubtleEmphasis"/>
                <w:szCs w:val="18"/>
              </w:rPr>
              <w:fldChar w:fldCharType="end"/>
            </w:r>
            <w:bookmarkEnd w:id="14"/>
            <w:r w:rsidRPr="00283D15">
              <w:rPr>
                <w:rStyle w:val="SubtleEmphasis"/>
                <w:szCs w:val="18"/>
              </w:rPr>
              <w:t xml:space="preserve">  Samningi dags.</w:t>
            </w:r>
          </w:p>
        </w:tc>
        <w:tc>
          <w:tcPr>
            <w:tcW w:w="969" w:type="pct"/>
            <w:tcBorders>
              <w:bottom w:val="single" w:sz="2" w:space="0" w:color="auto"/>
            </w:tcBorders>
            <w:vAlign w:val="bottom"/>
          </w:tcPr>
          <w:p w14:paraId="22FFFA96" w14:textId="77777777" w:rsidR="00D066D0" w:rsidRPr="00283D15" w:rsidRDefault="00D066D0" w:rsidP="00C83379">
            <w:pPr>
              <w:rPr>
                <w:rStyle w:val="SubtleEmphasis"/>
                <w:szCs w:val="18"/>
              </w:rPr>
            </w:pPr>
            <w:r w:rsidRPr="00283D15">
              <w:rPr>
                <w:rStyle w:val="SubtleEmphasis"/>
                <w:szCs w:val="18"/>
              </w:rPr>
              <w:fldChar w:fldCharType="begin">
                <w:ffData>
                  <w:name w:val="Text46"/>
                  <w:enabled/>
                  <w:calcOnExit w:val="0"/>
                  <w:textInput>
                    <w:type w:val="number"/>
                    <w:maxLength w:val="10"/>
                    <w:format w:val="##.##.####"/>
                  </w:textInput>
                </w:ffData>
              </w:fldChar>
            </w:r>
            <w:bookmarkStart w:id="15" w:name="Text46"/>
            <w:r w:rsidRPr="00283D15">
              <w:rPr>
                <w:rStyle w:val="SubtleEmphasis"/>
                <w:szCs w:val="18"/>
              </w:rPr>
              <w:instrText xml:space="preserve"> FORMTEXT </w:instrText>
            </w:r>
            <w:r w:rsidRPr="00283D15">
              <w:rPr>
                <w:rStyle w:val="SubtleEmphasis"/>
                <w:szCs w:val="18"/>
              </w:rPr>
            </w:r>
            <w:r w:rsidRPr="00283D15">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sidRPr="00283D15">
              <w:rPr>
                <w:rStyle w:val="SubtleEmphasis"/>
                <w:szCs w:val="18"/>
              </w:rPr>
              <w:fldChar w:fldCharType="end"/>
            </w:r>
            <w:bookmarkEnd w:id="15"/>
          </w:p>
        </w:tc>
        <w:tc>
          <w:tcPr>
            <w:tcW w:w="226" w:type="pct"/>
            <w:tcBorders>
              <w:left w:val="nil"/>
            </w:tcBorders>
            <w:vAlign w:val="center"/>
          </w:tcPr>
          <w:p w14:paraId="22FFFA97" w14:textId="77777777" w:rsidR="00D066D0" w:rsidRPr="00C078ED" w:rsidRDefault="00D066D0" w:rsidP="00C83379">
            <w:pPr>
              <w:rPr>
                <w:rStyle w:val="SubtleEmphasis"/>
                <w:szCs w:val="18"/>
                <w:highlight w:val="green"/>
              </w:rPr>
            </w:pPr>
          </w:p>
        </w:tc>
        <w:tc>
          <w:tcPr>
            <w:tcW w:w="1336" w:type="pct"/>
            <w:tcBorders>
              <w:left w:val="nil"/>
            </w:tcBorders>
            <w:vAlign w:val="center"/>
          </w:tcPr>
          <w:p w14:paraId="22FFFA98" w14:textId="77777777" w:rsidR="00D066D0" w:rsidRPr="00C078ED" w:rsidRDefault="00D066D0" w:rsidP="00C83379">
            <w:pPr>
              <w:rPr>
                <w:rStyle w:val="SubtleEmphasis"/>
                <w:szCs w:val="18"/>
                <w:highlight w:val="green"/>
              </w:rPr>
            </w:pPr>
            <w:r w:rsidRPr="005620B1">
              <w:rPr>
                <w:rStyle w:val="SubtleEmphasis"/>
                <w:b/>
                <w:szCs w:val="18"/>
              </w:rPr>
              <w:t>Frumrit</w:t>
            </w:r>
            <w:r w:rsidRPr="005620B1">
              <w:rPr>
                <w:rStyle w:val="SubtleEmphasis"/>
                <w:szCs w:val="18"/>
              </w:rPr>
              <w:t xml:space="preserve"> ábyrgðaryfirlýsingar</w:t>
            </w:r>
          </w:p>
        </w:tc>
        <w:tc>
          <w:tcPr>
            <w:tcW w:w="1642" w:type="pct"/>
            <w:tcBorders>
              <w:left w:val="nil"/>
            </w:tcBorders>
            <w:vAlign w:val="center"/>
          </w:tcPr>
          <w:p w14:paraId="22FFFA99" w14:textId="67171058" w:rsidR="00D066D0" w:rsidRPr="00283D15" w:rsidRDefault="00D066D0" w:rsidP="00C83379">
            <w:pPr>
              <w:rPr>
                <w:rStyle w:val="SubtleEmphasis"/>
                <w:szCs w:val="18"/>
              </w:rPr>
            </w:pPr>
          </w:p>
        </w:tc>
      </w:tr>
      <w:tr w:rsidR="00D066D0" w:rsidRPr="00283D15" w14:paraId="22FFFAA0" w14:textId="77777777" w:rsidTr="004E7D9E">
        <w:trPr>
          <w:cantSplit/>
          <w:trHeight w:val="397"/>
        </w:trPr>
        <w:tc>
          <w:tcPr>
            <w:tcW w:w="827" w:type="pct"/>
            <w:vAlign w:val="bottom"/>
          </w:tcPr>
          <w:p w14:paraId="22FFFA9B" w14:textId="77777777" w:rsidR="00D066D0" w:rsidRPr="00283D15" w:rsidRDefault="00D066D0" w:rsidP="00C83379">
            <w:pPr>
              <w:rPr>
                <w:rStyle w:val="SubtleEmphasis"/>
                <w:szCs w:val="18"/>
              </w:rPr>
            </w:pPr>
            <w:r w:rsidRPr="00283D15">
              <w:rPr>
                <w:rStyle w:val="SubtleEmphasis"/>
                <w:szCs w:val="18"/>
              </w:rPr>
              <w:fldChar w:fldCharType="begin">
                <w:ffData>
                  <w:name w:val="Check35"/>
                  <w:enabled/>
                  <w:calcOnExit w:val="0"/>
                  <w:checkBox>
                    <w:sizeAuto/>
                    <w:default w:val="0"/>
                  </w:checkBox>
                </w:ffData>
              </w:fldChar>
            </w:r>
            <w:bookmarkStart w:id="16" w:name="Check35"/>
            <w:r w:rsidRPr="00283D15">
              <w:rPr>
                <w:rStyle w:val="SubtleEmphasis"/>
                <w:szCs w:val="18"/>
              </w:rPr>
              <w:instrText xml:space="preserve"> FORMCHECKBOX </w:instrText>
            </w:r>
            <w:r w:rsidR="004E7D9E">
              <w:rPr>
                <w:rStyle w:val="SubtleEmphasis"/>
                <w:szCs w:val="18"/>
              </w:rPr>
            </w:r>
            <w:r w:rsidR="004E7D9E">
              <w:rPr>
                <w:rStyle w:val="SubtleEmphasis"/>
                <w:szCs w:val="18"/>
              </w:rPr>
              <w:fldChar w:fldCharType="separate"/>
            </w:r>
            <w:r w:rsidRPr="00283D15">
              <w:rPr>
                <w:rStyle w:val="SubtleEmphasis"/>
                <w:szCs w:val="18"/>
              </w:rPr>
              <w:fldChar w:fldCharType="end"/>
            </w:r>
            <w:bookmarkEnd w:id="16"/>
            <w:r w:rsidRPr="00283D15">
              <w:rPr>
                <w:rStyle w:val="SubtleEmphasis"/>
                <w:szCs w:val="18"/>
              </w:rPr>
              <w:t xml:space="preserve">  Tilboði dags.</w:t>
            </w:r>
          </w:p>
        </w:tc>
        <w:tc>
          <w:tcPr>
            <w:tcW w:w="969" w:type="pct"/>
            <w:tcBorders>
              <w:bottom w:val="single" w:sz="2" w:space="0" w:color="auto"/>
            </w:tcBorders>
            <w:vAlign w:val="bottom"/>
          </w:tcPr>
          <w:p w14:paraId="22FFFA9C" w14:textId="77777777" w:rsidR="00D066D0" w:rsidRPr="00283D15" w:rsidRDefault="00D066D0" w:rsidP="00C83379">
            <w:pPr>
              <w:rPr>
                <w:rStyle w:val="SubtleEmphasis"/>
                <w:szCs w:val="18"/>
              </w:rPr>
            </w:pPr>
            <w:r w:rsidRPr="00283D15">
              <w:rPr>
                <w:rStyle w:val="SubtleEmphasis"/>
                <w:szCs w:val="18"/>
              </w:rPr>
              <w:fldChar w:fldCharType="begin">
                <w:ffData>
                  <w:name w:val=""/>
                  <w:enabled/>
                  <w:calcOnExit w:val="0"/>
                  <w:textInput>
                    <w:type w:val="number"/>
                    <w:maxLength w:val="10"/>
                    <w:format w:val="##.##.####"/>
                  </w:textInput>
                </w:ffData>
              </w:fldChar>
            </w:r>
            <w:r w:rsidRPr="00283D15">
              <w:rPr>
                <w:rStyle w:val="SubtleEmphasis"/>
                <w:szCs w:val="18"/>
              </w:rPr>
              <w:instrText xml:space="preserve"> FORMTEXT </w:instrText>
            </w:r>
            <w:r w:rsidRPr="00283D15">
              <w:rPr>
                <w:rStyle w:val="SubtleEmphasis"/>
                <w:szCs w:val="18"/>
              </w:rPr>
            </w:r>
            <w:r w:rsidRPr="00283D15">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sidRPr="00283D15">
              <w:rPr>
                <w:rStyle w:val="SubtleEmphasis"/>
                <w:szCs w:val="18"/>
              </w:rPr>
              <w:fldChar w:fldCharType="end"/>
            </w:r>
          </w:p>
        </w:tc>
        <w:tc>
          <w:tcPr>
            <w:tcW w:w="226" w:type="pct"/>
            <w:tcBorders>
              <w:left w:val="nil"/>
            </w:tcBorders>
            <w:vAlign w:val="bottom"/>
          </w:tcPr>
          <w:p w14:paraId="22FFFA9D" w14:textId="77777777" w:rsidR="00D066D0" w:rsidRPr="00C078ED" w:rsidRDefault="00D066D0" w:rsidP="00C83379">
            <w:pPr>
              <w:rPr>
                <w:rStyle w:val="SubtleEmphasis"/>
                <w:szCs w:val="18"/>
                <w:highlight w:val="green"/>
              </w:rPr>
            </w:pPr>
          </w:p>
        </w:tc>
        <w:tc>
          <w:tcPr>
            <w:tcW w:w="1336" w:type="pct"/>
            <w:tcBorders>
              <w:left w:val="nil"/>
            </w:tcBorders>
          </w:tcPr>
          <w:p w14:paraId="22FFFA9E" w14:textId="77777777" w:rsidR="00D066D0" w:rsidRPr="00C078ED" w:rsidRDefault="00D066D0" w:rsidP="00C83379">
            <w:pPr>
              <w:rPr>
                <w:rStyle w:val="SubtleEmphasis"/>
                <w:szCs w:val="18"/>
                <w:highlight w:val="green"/>
              </w:rPr>
            </w:pPr>
            <w:r>
              <w:rPr>
                <w:rStyle w:val="SubtleEmphasis"/>
                <w:szCs w:val="18"/>
              </w:rPr>
              <w:t>s</w:t>
            </w:r>
            <w:r w:rsidRPr="005620B1">
              <w:rPr>
                <w:rStyle w:val="SubtleEmphasis"/>
                <w:szCs w:val="18"/>
              </w:rPr>
              <w:t>endist móttakanda í pósti</w:t>
            </w:r>
            <w:r>
              <w:rPr>
                <w:rStyle w:val="SubtleEmphasis"/>
                <w:szCs w:val="18"/>
              </w:rPr>
              <w:t>.</w:t>
            </w:r>
          </w:p>
        </w:tc>
        <w:tc>
          <w:tcPr>
            <w:tcW w:w="1642" w:type="pct"/>
            <w:tcBorders>
              <w:left w:val="nil"/>
            </w:tcBorders>
            <w:vAlign w:val="bottom"/>
          </w:tcPr>
          <w:p w14:paraId="22FFFA9F" w14:textId="7ADAE3FF" w:rsidR="00D066D0" w:rsidRPr="00283D15" w:rsidRDefault="00D066D0" w:rsidP="00C83379">
            <w:pPr>
              <w:rPr>
                <w:rStyle w:val="SubtleEmphasis"/>
                <w:szCs w:val="18"/>
              </w:rPr>
            </w:pPr>
          </w:p>
        </w:tc>
      </w:tr>
      <w:tr w:rsidR="00D066D0" w:rsidRPr="00283D15" w14:paraId="22FFFAA7" w14:textId="77777777" w:rsidTr="004E7D9E">
        <w:trPr>
          <w:cantSplit/>
          <w:trHeight w:val="408"/>
        </w:trPr>
        <w:tc>
          <w:tcPr>
            <w:tcW w:w="827" w:type="pct"/>
            <w:vAlign w:val="bottom"/>
          </w:tcPr>
          <w:p w14:paraId="22FFFAA1" w14:textId="77777777" w:rsidR="00D066D0" w:rsidRPr="00283D15" w:rsidRDefault="00D066D0" w:rsidP="00C83379">
            <w:pPr>
              <w:rPr>
                <w:rStyle w:val="SubtleEmphasis"/>
                <w:szCs w:val="18"/>
              </w:rPr>
            </w:pPr>
            <w:r w:rsidRPr="00283D15">
              <w:rPr>
                <w:rStyle w:val="SubtleEmphasis"/>
                <w:szCs w:val="18"/>
              </w:rPr>
              <w:fldChar w:fldCharType="begin">
                <w:ffData>
                  <w:name w:val="Check35"/>
                  <w:enabled/>
                  <w:calcOnExit w:val="0"/>
                  <w:checkBox>
                    <w:sizeAuto/>
                    <w:default w:val="0"/>
                  </w:checkBox>
                </w:ffData>
              </w:fldChar>
            </w:r>
            <w:r w:rsidRPr="00283D15">
              <w:rPr>
                <w:rStyle w:val="SubtleEmphasis"/>
                <w:szCs w:val="18"/>
              </w:rPr>
              <w:instrText xml:space="preserve"> FORMCHECKBOX </w:instrText>
            </w:r>
            <w:r w:rsidR="004E7D9E">
              <w:rPr>
                <w:rStyle w:val="SubtleEmphasis"/>
                <w:szCs w:val="18"/>
              </w:rPr>
            </w:r>
            <w:r w:rsidR="004E7D9E">
              <w:rPr>
                <w:rStyle w:val="SubtleEmphasis"/>
                <w:szCs w:val="18"/>
              </w:rPr>
              <w:fldChar w:fldCharType="separate"/>
            </w:r>
            <w:r w:rsidRPr="00283D15">
              <w:rPr>
                <w:rStyle w:val="SubtleEmphasis"/>
                <w:szCs w:val="18"/>
              </w:rPr>
              <w:fldChar w:fldCharType="end"/>
            </w:r>
            <w:r w:rsidRPr="00283D15">
              <w:rPr>
                <w:rStyle w:val="SubtleEmphasis"/>
                <w:szCs w:val="18"/>
              </w:rPr>
              <w:t xml:space="preserve">  Bréfi dags.</w:t>
            </w:r>
          </w:p>
        </w:tc>
        <w:tc>
          <w:tcPr>
            <w:tcW w:w="969" w:type="pct"/>
            <w:tcBorders>
              <w:bottom w:val="single" w:sz="2" w:space="0" w:color="auto"/>
            </w:tcBorders>
            <w:vAlign w:val="bottom"/>
          </w:tcPr>
          <w:p w14:paraId="22FFFAA2" w14:textId="77777777" w:rsidR="00D066D0" w:rsidRPr="00283D15" w:rsidRDefault="00D066D0" w:rsidP="00C83379">
            <w:pPr>
              <w:rPr>
                <w:rStyle w:val="SubtleEmphasis"/>
                <w:szCs w:val="18"/>
              </w:rPr>
            </w:pPr>
            <w:r>
              <w:rPr>
                <w:rStyle w:val="SubtleEmphasis"/>
                <w:szCs w:val="18"/>
              </w:rPr>
              <w:fldChar w:fldCharType="begin">
                <w:ffData>
                  <w:name w:val=""/>
                  <w:enabled/>
                  <w:calcOnExit w:val="0"/>
                  <w:textInput>
                    <w:type w:val="number"/>
                    <w:maxLength w:val="10"/>
                    <w:format w:val="##.##.####"/>
                  </w:textInput>
                </w:ffData>
              </w:fldChar>
            </w:r>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p>
        </w:tc>
        <w:tc>
          <w:tcPr>
            <w:tcW w:w="226" w:type="pct"/>
            <w:tcBorders>
              <w:left w:val="nil"/>
            </w:tcBorders>
            <w:vAlign w:val="bottom"/>
          </w:tcPr>
          <w:p w14:paraId="22FFFAA3" w14:textId="77777777" w:rsidR="00D066D0" w:rsidRPr="00283D15" w:rsidRDefault="00D066D0" w:rsidP="00C83379">
            <w:pPr>
              <w:rPr>
                <w:rStyle w:val="SubtleEmphasis"/>
                <w:szCs w:val="18"/>
              </w:rPr>
            </w:pPr>
          </w:p>
        </w:tc>
        <w:tc>
          <w:tcPr>
            <w:tcW w:w="1336" w:type="pct"/>
            <w:tcBorders>
              <w:left w:val="nil"/>
            </w:tcBorders>
            <w:vAlign w:val="bottom"/>
          </w:tcPr>
          <w:p w14:paraId="22FFFAA4" w14:textId="77777777" w:rsidR="00D066D0" w:rsidRPr="00283D15" w:rsidRDefault="00D066D0" w:rsidP="00C83379">
            <w:pPr>
              <w:rPr>
                <w:rStyle w:val="SubtleEmphasis"/>
                <w:szCs w:val="18"/>
              </w:rPr>
            </w:pPr>
          </w:p>
        </w:tc>
        <w:tc>
          <w:tcPr>
            <w:tcW w:w="1642" w:type="pct"/>
            <w:tcBorders>
              <w:left w:val="nil"/>
            </w:tcBorders>
          </w:tcPr>
          <w:p w14:paraId="22FFFAA6" w14:textId="0050A4AF" w:rsidR="00D066D0" w:rsidRPr="00283D15" w:rsidRDefault="00D066D0" w:rsidP="00C83379">
            <w:pPr>
              <w:rPr>
                <w:rStyle w:val="SubtleEmphasis"/>
                <w:szCs w:val="18"/>
              </w:rPr>
            </w:pPr>
          </w:p>
        </w:tc>
      </w:tr>
      <w:tr w:rsidR="00D066D0" w:rsidRPr="00283D15" w14:paraId="22FFFAAD" w14:textId="77777777" w:rsidTr="004E7D9E">
        <w:trPr>
          <w:cantSplit/>
          <w:trHeight w:val="408"/>
        </w:trPr>
        <w:tc>
          <w:tcPr>
            <w:tcW w:w="827" w:type="pct"/>
            <w:vAlign w:val="bottom"/>
          </w:tcPr>
          <w:p w14:paraId="22FFFAA8" w14:textId="77777777" w:rsidR="00D066D0" w:rsidRPr="00283D15" w:rsidRDefault="00D066D0" w:rsidP="00C83379">
            <w:pPr>
              <w:rPr>
                <w:rStyle w:val="SubtleEmphasis"/>
                <w:szCs w:val="18"/>
              </w:rPr>
            </w:pPr>
            <w:r w:rsidRPr="00283D15">
              <w:rPr>
                <w:rStyle w:val="SubtleEmphasis"/>
                <w:szCs w:val="18"/>
              </w:rPr>
              <w:fldChar w:fldCharType="begin">
                <w:ffData>
                  <w:name w:val="Check35"/>
                  <w:enabled/>
                  <w:calcOnExit w:val="0"/>
                  <w:checkBox>
                    <w:sizeAuto/>
                    <w:default w:val="0"/>
                  </w:checkBox>
                </w:ffData>
              </w:fldChar>
            </w:r>
            <w:r w:rsidRPr="00283D15">
              <w:rPr>
                <w:rStyle w:val="SubtleEmphasis"/>
                <w:szCs w:val="18"/>
              </w:rPr>
              <w:instrText xml:space="preserve"> FORMCHECKBOX </w:instrText>
            </w:r>
            <w:r w:rsidR="004E7D9E">
              <w:rPr>
                <w:rStyle w:val="SubtleEmphasis"/>
                <w:szCs w:val="18"/>
              </w:rPr>
            </w:r>
            <w:r w:rsidR="004E7D9E">
              <w:rPr>
                <w:rStyle w:val="SubtleEmphasis"/>
                <w:szCs w:val="18"/>
              </w:rPr>
              <w:fldChar w:fldCharType="separate"/>
            </w:r>
            <w:r w:rsidRPr="00283D15">
              <w:rPr>
                <w:rStyle w:val="SubtleEmphasis"/>
                <w:szCs w:val="18"/>
              </w:rPr>
              <w:fldChar w:fldCharType="end"/>
            </w:r>
            <w:r w:rsidRPr="00283D15">
              <w:rPr>
                <w:rStyle w:val="SubtleEmphasis"/>
                <w:szCs w:val="18"/>
              </w:rPr>
              <w:t xml:space="preserve">  Annað </w:t>
            </w:r>
          </w:p>
        </w:tc>
        <w:tc>
          <w:tcPr>
            <w:tcW w:w="969" w:type="pct"/>
            <w:tcBorders>
              <w:top w:val="single" w:sz="2" w:space="0" w:color="auto"/>
              <w:bottom w:val="single" w:sz="2" w:space="0" w:color="auto"/>
            </w:tcBorders>
            <w:vAlign w:val="bottom"/>
          </w:tcPr>
          <w:p w14:paraId="22FFFAA9" w14:textId="77777777" w:rsidR="00D066D0" w:rsidRPr="00283D15" w:rsidRDefault="00D066D0" w:rsidP="00C83379">
            <w:pPr>
              <w:rPr>
                <w:rStyle w:val="SubtleEmphasis"/>
                <w:szCs w:val="18"/>
              </w:rPr>
            </w:pPr>
            <w:r>
              <w:rPr>
                <w:rStyle w:val="SubtleEmphasis"/>
                <w:szCs w:val="18"/>
              </w:rPr>
              <w:fldChar w:fldCharType="begin">
                <w:ffData>
                  <w:name w:val=""/>
                  <w:enabled/>
                  <w:calcOnExit w:val="0"/>
                  <w:textInput>
                    <w:maxLength w:val="10"/>
                  </w:textInput>
                </w:ffData>
              </w:fldChar>
            </w:r>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p>
        </w:tc>
        <w:tc>
          <w:tcPr>
            <w:tcW w:w="226" w:type="pct"/>
            <w:tcBorders>
              <w:left w:val="nil"/>
            </w:tcBorders>
            <w:vAlign w:val="bottom"/>
          </w:tcPr>
          <w:p w14:paraId="22FFFAAA" w14:textId="77777777" w:rsidR="00D066D0" w:rsidRPr="00283D15" w:rsidRDefault="00D066D0" w:rsidP="00C83379">
            <w:pPr>
              <w:rPr>
                <w:rStyle w:val="SubtleEmphasis"/>
                <w:szCs w:val="18"/>
              </w:rPr>
            </w:pPr>
          </w:p>
        </w:tc>
        <w:tc>
          <w:tcPr>
            <w:tcW w:w="1336" w:type="pct"/>
            <w:tcBorders>
              <w:left w:val="nil"/>
            </w:tcBorders>
            <w:vAlign w:val="bottom"/>
          </w:tcPr>
          <w:p w14:paraId="22FFFAAB" w14:textId="77777777" w:rsidR="00D066D0" w:rsidRPr="00283D15" w:rsidRDefault="00D066D0" w:rsidP="00C83379">
            <w:pPr>
              <w:rPr>
                <w:rStyle w:val="SubtleEmphasis"/>
                <w:szCs w:val="18"/>
              </w:rPr>
            </w:pPr>
            <w:bookmarkStart w:id="17" w:name="Text89"/>
          </w:p>
        </w:tc>
        <w:bookmarkEnd w:id="17"/>
        <w:tc>
          <w:tcPr>
            <w:tcW w:w="1642" w:type="pct"/>
            <w:tcBorders>
              <w:left w:val="nil"/>
            </w:tcBorders>
          </w:tcPr>
          <w:p w14:paraId="22FFFAAC" w14:textId="3A699A49" w:rsidR="00D066D0" w:rsidRPr="00283D15" w:rsidRDefault="00D066D0" w:rsidP="00C83379">
            <w:pPr>
              <w:rPr>
                <w:rStyle w:val="Strong"/>
              </w:rPr>
            </w:pPr>
          </w:p>
        </w:tc>
      </w:tr>
    </w:tbl>
    <w:p w14:paraId="22FFFAAE" w14:textId="77777777" w:rsidR="00D066D0" w:rsidRDefault="00D066D0" w:rsidP="00D066D0">
      <w:pPr>
        <w:jc w:val="both"/>
        <w:rPr>
          <w:rFonts w:cs="Arial"/>
          <w:sz w:val="18"/>
          <w:szCs w:val="18"/>
        </w:rPr>
      </w:pPr>
    </w:p>
    <w:tbl>
      <w:tblPr>
        <w:tblW w:w="5001" w:type="pct"/>
        <w:tblLook w:val="0000" w:firstRow="0" w:lastRow="0" w:firstColumn="0" w:lastColumn="0" w:noHBand="0" w:noVBand="0"/>
      </w:tblPr>
      <w:tblGrid>
        <w:gridCol w:w="9860"/>
      </w:tblGrid>
      <w:tr w:rsidR="00D066D0" w:rsidRPr="00347CD9" w14:paraId="22FFFAB3" w14:textId="77777777" w:rsidTr="00C83379">
        <w:trPr>
          <w:cantSplit/>
          <w:trHeight w:val="1190"/>
        </w:trPr>
        <w:tc>
          <w:tcPr>
            <w:tcW w:w="5000" w:type="pct"/>
            <w:tcBorders>
              <w:top w:val="single" w:sz="2" w:space="0" w:color="auto"/>
              <w:left w:val="single" w:sz="2" w:space="0" w:color="auto"/>
              <w:bottom w:val="single" w:sz="2" w:space="0" w:color="auto"/>
              <w:right w:val="single" w:sz="2" w:space="0" w:color="auto"/>
            </w:tcBorders>
          </w:tcPr>
          <w:p w14:paraId="22FFFAAF" w14:textId="77777777" w:rsidR="00D066D0" w:rsidRPr="00347CD9" w:rsidRDefault="00D066D0" w:rsidP="00C83379">
            <w:pPr>
              <w:rPr>
                <w:rFonts w:cs="Arial"/>
                <w:sz w:val="2"/>
              </w:rPr>
            </w:pPr>
          </w:p>
          <w:p w14:paraId="22FFFAB0" w14:textId="77777777" w:rsidR="00D066D0" w:rsidRPr="00347CD9" w:rsidRDefault="00D066D0" w:rsidP="00C83379">
            <w:pPr>
              <w:rPr>
                <w:rFonts w:cs="Arial"/>
                <w:sz w:val="18"/>
              </w:rPr>
            </w:pPr>
            <w:r w:rsidRPr="00347CD9">
              <w:rPr>
                <w:rFonts w:cs="Arial"/>
                <w:sz w:val="18"/>
              </w:rPr>
              <w:t>Lýsing á því sem ábyrgjast skal:</w:t>
            </w:r>
          </w:p>
          <w:p w14:paraId="22FFFAB1" w14:textId="77777777" w:rsidR="00D066D0" w:rsidRPr="00347CD9" w:rsidRDefault="00D066D0" w:rsidP="00C83379">
            <w:pPr>
              <w:rPr>
                <w:rFonts w:cs="Arial"/>
                <w:sz w:val="4"/>
                <w:szCs w:val="4"/>
                <w:u w:val="single"/>
              </w:rPr>
            </w:pPr>
          </w:p>
          <w:p w14:paraId="22FFFAB2" w14:textId="77777777" w:rsidR="00D066D0" w:rsidRPr="00347CD9" w:rsidRDefault="00D066D0" w:rsidP="00C83379">
            <w:pPr>
              <w:rPr>
                <w:rFonts w:cs="Arial"/>
                <w:sz w:val="18"/>
                <w:szCs w:val="18"/>
              </w:rPr>
            </w:pPr>
            <w:r w:rsidRPr="00347CD9">
              <w:rPr>
                <w:rFonts w:cs="Arial"/>
                <w:sz w:val="18"/>
                <w:szCs w:val="18"/>
              </w:rPr>
              <w:fldChar w:fldCharType="begin">
                <w:ffData>
                  <w:name w:val="Text51"/>
                  <w:enabled/>
                  <w:calcOnExit w:val="0"/>
                  <w:textInput/>
                </w:ffData>
              </w:fldChar>
            </w:r>
            <w:r w:rsidRPr="00347CD9">
              <w:rPr>
                <w:rFonts w:cs="Arial"/>
                <w:sz w:val="18"/>
                <w:szCs w:val="18"/>
              </w:rPr>
              <w:instrText xml:space="preserve"> FORMTEXT </w:instrText>
            </w:r>
            <w:r w:rsidRPr="00347CD9">
              <w:rPr>
                <w:rFonts w:cs="Arial"/>
                <w:sz w:val="18"/>
                <w:szCs w:val="18"/>
              </w:rPr>
            </w:r>
            <w:r w:rsidRPr="00347CD9">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7CD9">
              <w:rPr>
                <w:rFonts w:cs="Arial"/>
                <w:sz w:val="18"/>
                <w:szCs w:val="18"/>
              </w:rPr>
              <w:fldChar w:fldCharType="end"/>
            </w:r>
          </w:p>
        </w:tc>
      </w:tr>
      <w:tr w:rsidR="00D066D0" w:rsidRPr="00347CD9" w14:paraId="22FFFAB8" w14:textId="77777777" w:rsidTr="00C83379">
        <w:trPr>
          <w:cantSplit/>
          <w:trHeight w:val="980"/>
        </w:trPr>
        <w:tc>
          <w:tcPr>
            <w:tcW w:w="5000" w:type="pct"/>
            <w:tcBorders>
              <w:top w:val="single" w:sz="2" w:space="0" w:color="auto"/>
              <w:left w:val="single" w:sz="2" w:space="0" w:color="auto"/>
              <w:bottom w:val="single" w:sz="2" w:space="0" w:color="auto"/>
              <w:right w:val="single" w:sz="2" w:space="0" w:color="auto"/>
            </w:tcBorders>
          </w:tcPr>
          <w:p w14:paraId="22FFFAB4" w14:textId="77777777" w:rsidR="00D066D0" w:rsidRPr="00347CD9" w:rsidRDefault="00D066D0" w:rsidP="00C83379">
            <w:pPr>
              <w:rPr>
                <w:rFonts w:cs="Arial"/>
                <w:sz w:val="2"/>
              </w:rPr>
            </w:pPr>
          </w:p>
          <w:p w14:paraId="22FFFAB5" w14:textId="77777777" w:rsidR="00D066D0" w:rsidRPr="00347CD9" w:rsidRDefault="00D066D0" w:rsidP="00C83379">
            <w:pPr>
              <w:rPr>
                <w:rFonts w:cs="Arial"/>
                <w:sz w:val="18"/>
              </w:rPr>
            </w:pPr>
            <w:r w:rsidRPr="00347CD9">
              <w:rPr>
                <w:rFonts w:cs="Arial"/>
                <w:sz w:val="18"/>
              </w:rPr>
              <w:t>Athugasemdir umsækjanda:</w:t>
            </w:r>
          </w:p>
          <w:p w14:paraId="22FFFAB6" w14:textId="77777777" w:rsidR="00D066D0" w:rsidRPr="00347CD9" w:rsidRDefault="00D066D0" w:rsidP="00C83379">
            <w:pPr>
              <w:rPr>
                <w:rFonts w:cs="Arial"/>
                <w:sz w:val="4"/>
                <w:szCs w:val="4"/>
              </w:rPr>
            </w:pPr>
          </w:p>
          <w:p w14:paraId="22FFFAB7" w14:textId="77777777" w:rsidR="00D066D0" w:rsidRPr="00347CD9" w:rsidRDefault="00D066D0" w:rsidP="00C83379">
            <w:pPr>
              <w:rPr>
                <w:rFonts w:cs="Arial"/>
                <w:sz w:val="18"/>
                <w:szCs w:val="18"/>
              </w:rPr>
            </w:pPr>
            <w:r w:rsidRPr="00347CD9">
              <w:rPr>
                <w:rFonts w:cs="Arial"/>
                <w:sz w:val="18"/>
                <w:szCs w:val="18"/>
              </w:rPr>
              <w:fldChar w:fldCharType="begin">
                <w:ffData>
                  <w:name w:val="Text52"/>
                  <w:enabled/>
                  <w:calcOnExit w:val="0"/>
                  <w:textInput/>
                </w:ffData>
              </w:fldChar>
            </w:r>
            <w:r w:rsidRPr="00347CD9">
              <w:rPr>
                <w:rFonts w:cs="Arial"/>
                <w:sz w:val="18"/>
                <w:szCs w:val="18"/>
              </w:rPr>
              <w:instrText xml:space="preserve"> FORMTEXT </w:instrText>
            </w:r>
            <w:r w:rsidRPr="00347CD9">
              <w:rPr>
                <w:rFonts w:cs="Arial"/>
                <w:sz w:val="18"/>
                <w:szCs w:val="18"/>
              </w:rPr>
            </w:r>
            <w:r w:rsidRPr="00347CD9">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7CD9">
              <w:rPr>
                <w:rFonts w:cs="Arial"/>
                <w:sz w:val="18"/>
                <w:szCs w:val="18"/>
              </w:rPr>
              <w:fldChar w:fldCharType="end"/>
            </w:r>
          </w:p>
        </w:tc>
      </w:tr>
    </w:tbl>
    <w:p w14:paraId="22FFFAB9" w14:textId="77777777" w:rsidR="00D066D0" w:rsidRPr="00347CD9" w:rsidRDefault="00D066D0" w:rsidP="00D066D0">
      <w:pPr>
        <w:jc w:val="both"/>
        <w:rPr>
          <w:rFonts w:cs="Arial"/>
          <w:sz w:val="18"/>
          <w:szCs w:val="18"/>
        </w:rPr>
      </w:pPr>
    </w:p>
    <w:p w14:paraId="22FFFABA" w14:textId="77777777" w:rsidR="00D066D0" w:rsidRPr="00347CD9" w:rsidRDefault="00D066D0" w:rsidP="00D066D0">
      <w:pPr>
        <w:autoSpaceDE w:val="0"/>
        <w:autoSpaceDN w:val="0"/>
        <w:adjustRightInd w:val="0"/>
        <w:spacing w:after="120"/>
        <w:jc w:val="both"/>
        <w:rPr>
          <w:rStyle w:val="SubtleEmphasis"/>
        </w:rPr>
      </w:pPr>
      <w:r w:rsidRPr="00347CD9">
        <w:rPr>
          <w:rStyle w:val="SubtleEmphasis"/>
        </w:rPr>
        <w:t xml:space="preserve">Bankaábyrgð útgefin samkvæmt </w:t>
      </w:r>
      <w:r>
        <w:rPr>
          <w:rStyle w:val="SubtleEmphasis"/>
        </w:rPr>
        <w:t xml:space="preserve">umsókn </w:t>
      </w:r>
      <w:r w:rsidRPr="00347CD9">
        <w:rPr>
          <w:rStyle w:val="SubtleEmphasis"/>
        </w:rPr>
        <w:t>þess</w:t>
      </w:r>
      <w:r>
        <w:rPr>
          <w:rStyle w:val="SubtleEmphasis"/>
        </w:rPr>
        <w:t>ari</w:t>
      </w:r>
      <w:r w:rsidRPr="00347CD9">
        <w:rPr>
          <w:rStyle w:val="SubtleEmphasis"/>
        </w:rPr>
        <w:t xml:space="preserve"> skal vera óafturkallanleg og skal </w:t>
      </w:r>
      <w:r>
        <w:rPr>
          <w:rStyle w:val="SubtleEmphasis"/>
        </w:rPr>
        <w:t>bankinn</w:t>
      </w:r>
      <w:r w:rsidRPr="00347CD9">
        <w:rPr>
          <w:rStyle w:val="SubtleEmphasis"/>
        </w:rPr>
        <w:t xml:space="preserve"> ábyrgjast að greiða til ábyrgðarhafa að hámarki ofangreinda ábyrgðarfjárhæð</w:t>
      </w:r>
      <w:r>
        <w:rPr>
          <w:rStyle w:val="SubtleEmphasis"/>
        </w:rPr>
        <w:t>.</w:t>
      </w:r>
      <w:r w:rsidRPr="00347CD9">
        <w:rPr>
          <w:rStyle w:val="SubtleEmphasis"/>
        </w:rPr>
        <w:t xml:space="preserve"> Greiði bankinn kröfu ábyrgðarhafa samkvæmt ábyrgð þessari eignast hann endurkröfu </w:t>
      </w:r>
      <w:r>
        <w:rPr>
          <w:rStyle w:val="SubtleEmphasis"/>
        </w:rPr>
        <w:t>á hendur ábyrgðar</w:t>
      </w:r>
      <w:r w:rsidRPr="00347CD9">
        <w:rPr>
          <w:rStyle w:val="SubtleEmphasis"/>
        </w:rPr>
        <w:t xml:space="preserve">umsækjanda. Ábyrgðarumsækjandi skuldbindur sig til að standa skil á þeirri fjárhæð sem </w:t>
      </w:r>
      <w:r>
        <w:rPr>
          <w:rStyle w:val="SubtleEmphasis"/>
        </w:rPr>
        <w:t>bankinn</w:t>
      </w:r>
      <w:r w:rsidRPr="00347CD9">
        <w:rPr>
          <w:rStyle w:val="SubtleEmphasis"/>
        </w:rPr>
        <w:t xml:space="preserve"> greiðir, komi til þess að krafa sé greidd samkvæmt ábyrgð þessari, auk vaxta og kostnaðar, þegar bankinn gerir kröfu þar um eða samkvæmt samkomulagi</w:t>
      </w:r>
      <w:r>
        <w:rPr>
          <w:rStyle w:val="SubtleEmphasis"/>
        </w:rPr>
        <w:t>.</w:t>
      </w:r>
    </w:p>
    <w:p w14:paraId="22FFFABB" w14:textId="77777777" w:rsidR="00D066D0" w:rsidRPr="00727532" w:rsidRDefault="00D066D0" w:rsidP="00D066D0">
      <w:pPr>
        <w:jc w:val="right"/>
        <w:rPr>
          <w:rFonts w:ascii="Verdana" w:hAnsi="Verdana" w:cs="Arial"/>
          <w:b/>
          <w:sz w:val="14"/>
          <w:szCs w:val="14"/>
        </w:rPr>
      </w:pPr>
      <w:r>
        <w:rPr>
          <w:rFonts w:ascii="Verdana" w:hAnsi="Verdana" w:cs="Arial"/>
          <w:b/>
          <w:sz w:val="14"/>
          <w:szCs w:val="14"/>
        </w:rPr>
        <w:t>Umsókn þ</w:t>
      </w:r>
      <w:r w:rsidRPr="00727532">
        <w:rPr>
          <w:rFonts w:ascii="Verdana" w:hAnsi="Verdana" w:cs="Arial"/>
          <w:b/>
          <w:sz w:val="14"/>
          <w:szCs w:val="14"/>
        </w:rPr>
        <w:t>essi er á tveimur blaðsíðum.</w:t>
      </w:r>
    </w:p>
    <w:p w14:paraId="22FFFABC" w14:textId="77777777" w:rsidR="00D066D0" w:rsidRDefault="00D066D0" w:rsidP="00D066D0">
      <w:pPr>
        <w:spacing w:after="200" w:line="276" w:lineRule="auto"/>
        <w:rPr>
          <w:rFonts w:ascii="Verdana" w:hAnsi="Verdana" w:cs="Arial"/>
          <w:sz w:val="14"/>
          <w:szCs w:val="14"/>
        </w:rPr>
      </w:pPr>
      <w:r>
        <w:rPr>
          <w:rFonts w:ascii="Verdana" w:hAnsi="Verdana" w:cs="Arial"/>
          <w:sz w:val="14"/>
          <w:szCs w:val="14"/>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17D70" w:rsidRPr="00617D70" w14:paraId="2C5F6498" w14:textId="77777777" w:rsidTr="00130CA3">
        <w:tc>
          <w:tcPr>
            <w:tcW w:w="3835" w:type="pct"/>
          </w:tcPr>
          <w:p w14:paraId="2790B5F1" w14:textId="77777777" w:rsidR="00617D70" w:rsidRPr="00617D70" w:rsidRDefault="00617D70" w:rsidP="00130CA3">
            <w:pPr>
              <w:rPr>
                <w:rFonts w:ascii="Arial" w:eastAsia="Malgun Gothic" w:hAnsi="Arial" w:cs="Times New Roman"/>
                <w:b/>
                <w:color w:val="19488C"/>
                <w:spacing w:val="20"/>
                <w:kern w:val="28"/>
                <w:szCs w:val="52"/>
              </w:rPr>
            </w:pPr>
            <w:r w:rsidRPr="00617D70">
              <w:rPr>
                <w:rFonts w:ascii="Arial" w:eastAsia="Malgun Gothic" w:hAnsi="Arial" w:cs="Times New Roman"/>
                <w:b/>
                <w:color w:val="19488C"/>
                <w:spacing w:val="20"/>
                <w:kern w:val="28"/>
                <w:szCs w:val="52"/>
              </w:rPr>
              <w:lastRenderedPageBreak/>
              <w:t>Umsókn</w:t>
            </w:r>
          </w:p>
        </w:tc>
        <w:tc>
          <w:tcPr>
            <w:tcW w:w="1165" w:type="pct"/>
          </w:tcPr>
          <w:p w14:paraId="75A0941F" w14:textId="77777777" w:rsidR="00617D70" w:rsidRPr="00617D70" w:rsidRDefault="00617D70" w:rsidP="00130CA3">
            <w:pPr>
              <w:tabs>
                <w:tab w:val="left" w:pos="646"/>
              </w:tabs>
              <w:jc w:val="right"/>
              <w:rPr>
                <w:rFonts w:ascii="Calibri" w:eastAsia="Calibri" w:hAnsi="Calibri" w:cs="Arial"/>
                <w:sz w:val="20"/>
                <w:szCs w:val="20"/>
              </w:rPr>
            </w:pPr>
            <w:r w:rsidRPr="00617D70">
              <w:rPr>
                <w:rFonts w:ascii="Calibri" w:eastAsia="Calibri" w:hAnsi="Calibri" w:cs="Arial"/>
                <w:noProof/>
                <w:sz w:val="20"/>
                <w:szCs w:val="20"/>
                <w:lang w:val="en-US"/>
              </w:rPr>
              <w:drawing>
                <wp:anchor distT="0" distB="0" distL="114300" distR="114300" simplePos="0" relativeHeight="251661312" behindDoc="1" locked="0" layoutInCell="1" allowOverlap="1" wp14:anchorId="27CA3B46" wp14:editId="1450ADFF">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3"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17D70" w:rsidRPr="00617D70" w14:paraId="45B0B987" w14:textId="77777777" w:rsidTr="00130CA3">
        <w:trPr>
          <w:trHeight w:val="397"/>
        </w:trPr>
        <w:tc>
          <w:tcPr>
            <w:tcW w:w="3835" w:type="pct"/>
            <w:vAlign w:val="center"/>
          </w:tcPr>
          <w:p w14:paraId="62A2F475" w14:textId="762FC0A3" w:rsidR="00617D70" w:rsidRPr="00617D70" w:rsidRDefault="00617D70" w:rsidP="00130CA3">
            <w:pPr>
              <w:rPr>
                <w:rFonts w:ascii="Arial" w:eastAsia="Malgun Gothic" w:hAnsi="Arial" w:cs="Times New Roman"/>
                <w:iCs/>
                <w:color w:val="19488C"/>
                <w:spacing w:val="15"/>
                <w:sz w:val="22"/>
              </w:rPr>
            </w:pPr>
            <w:r w:rsidRPr="00617D70">
              <w:rPr>
                <w:rFonts w:ascii="Arial" w:eastAsia="Malgun Gothic" w:hAnsi="Arial" w:cs="Times New Roman"/>
                <w:color w:val="19488C"/>
                <w:spacing w:val="15"/>
                <w:sz w:val="22"/>
              </w:rPr>
              <w:t>um húsaleiguábyrgð fyrir lögaðila</w:t>
            </w:r>
            <w:r>
              <w:rPr>
                <w:rFonts w:ascii="Arial" w:eastAsia="Malgun Gothic" w:hAnsi="Arial" w:cs="Times New Roman"/>
                <w:color w:val="19488C"/>
                <w:spacing w:val="15"/>
                <w:sz w:val="22"/>
              </w:rPr>
              <w:t xml:space="preserve"> - framhald</w:t>
            </w:r>
          </w:p>
        </w:tc>
        <w:tc>
          <w:tcPr>
            <w:tcW w:w="1165" w:type="pct"/>
            <w:vAlign w:val="bottom"/>
          </w:tcPr>
          <w:p w14:paraId="20891328" w14:textId="77777777" w:rsidR="00617D70" w:rsidRPr="00617D70" w:rsidRDefault="00617D70" w:rsidP="00130CA3">
            <w:pPr>
              <w:jc w:val="right"/>
              <w:rPr>
                <w:rFonts w:ascii="Calibri" w:eastAsia="Calibri" w:hAnsi="Calibri" w:cs="Arial"/>
                <w:noProof/>
                <w:sz w:val="20"/>
                <w:szCs w:val="20"/>
                <w:lang w:eastAsia="is-IS"/>
              </w:rPr>
            </w:pPr>
          </w:p>
        </w:tc>
      </w:tr>
    </w:tbl>
    <w:p w14:paraId="22FFFAC3" w14:textId="77777777" w:rsidR="00752E3D" w:rsidRDefault="00752E3D" w:rsidP="00AB0BE1"/>
    <w:p w14:paraId="22FFFAC4" w14:textId="77777777" w:rsidR="00D066D0" w:rsidRDefault="00D066D0" w:rsidP="00D066D0">
      <w:pPr>
        <w:jc w:val="both"/>
        <w:rPr>
          <w:rStyle w:val="SubtleEmphasis"/>
        </w:rPr>
      </w:pPr>
    </w:p>
    <w:p w14:paraId="22FFFAC5" w14:textId="77777777" w:rsidR="00D066D0" w:rsidRDefault="00D066D0" w:rsidP="00D066D0">
      <w:pPr>
        <w:jc w:val="both"/>
        <w:rPr>
          <w:rStyle w:val="SubtleEmphasis"/>
        </w:rPr>
      </w:pPr>
      <w:r>
        <w:rPr>
          <w:rStyle w:val="SubtleEmphasis"/>
        </w:rPr>
        <w:t xml:space="preserve">Ábyrgðarumsækjandi </w:t>
      </w:r>
      <w:r>
        <w:rPr>
          <w:rStyle w:val="SubtleEmphasis"/>
          <w:b/>
        </w:rPr>
        <w:fldChar w:fldCharType="begin"/>
      </w:r>
      <w:r>
        <w:rPr>
          <w:rStyle w:val="SubtleEmphasis"/>
          <w:b/>
        </w:rPr>
        <w:instrText xml:space="preserve"> REF NAFN1 \h  \* MERGEFORMAT </w:instrText>
      </w:r>
      <w:r>
        <w:rPr>
          <w:rStyle w:val="SubtleEmphasis"/>
          <w:b/>
        </w:rPr>
      </w:r>
      <w:r>
        <w:rPr>
          <w:rStyle w:val="SubtleEmphasis"/>
          <w:b/>
        </w:rPr>
        <w:fldChar w:fldCharType="separate"/>
      </w:r>
      <w:r w:rsidR="00E14C3B" w:rsidRPr="00E14C3B">
        <w:rPr>
          <w:rStyle w:val="SubtleEmphasis"/>
          <w:b/>
          <w:noProof/>
          <w:szCs w:val="20"/>
        </w:rPr>
        <w:t xml:space="preserve">     </w:t>
      </w:r>
      <w:r>
        <w:rPr>
          <w:rStyle w:val="SubtleEmphasis"/>
          <w:b/>
        </w:rPr>
        <w:fldChar w:fldCharType="end"/>
      </w:r>
      <w:r>
        <w:rPr>
          <w:rStyle w:val="SubtleEmphasis"/>
          <w:b/>
        </w:rPr>
        <w:t xml:space="preserve"> </w:t>
      </w:r>
      <w:r>
        <w:rPr>
          <w:rStyle w:val="SubtleEmphasis"/>
        </w:rPr>
        <w:t xml:space="preserve">kennitala </w:t>
      </w:r>
      <w:r>
        <w:rPr>
          <w:rStyle w:val="SubtleEmphasis"/>
          <w:b/>
        </w:rPr>
        <w:fldChar w:fldCharType="begin"/>
      </w:r>
      <w:r>
        <w:rPr>
          <w:rStyle w:val="SubtleEmphasis"/>
          <w:b/>
        </w:rPr>
        <w:instrText xml:space="preserve"> REF KT1 \h  \* MERGEFORMAT </w:instrText>
      </w:r>
      <w:r>
        <w:rPr>
          <w:rStyle w:val="SubtleEmphasis"/>
          <w:b/>
        </w:rPr>
      </w:r>
      <w:r>
        <w:rPr>
          <w:rStyle w:val="SubtleEmphasis"/>
          <w:b/>
        </w:rPr>
        <w:fldChar w:fldCharType="separate"/>
      </w:r>
      <w:r w:rsidR="00E14C3B" w:rsidRPr="00E14C3B">
        <w:rPr>
          <w:rStyle w:val="SubtleEmphasis"/>
          <w:b/>
          <w:noProof/>
        </w:rPr>
        <w:t xml:space="preserve">     </w:t>
      </w:r>
      <w:r>
        <w:rPr>
          <w:rStyle w:val="SubtleEmphasis"/>
          <w:b/>
        </w:rPr>
        <w:fldChar w:fldCharType="end"/>
      </w:r>
    </w:p>
    <w:p w14:paraId="22FFFAC6" w14:textId="77777777" w:rsidR="00D066D0" w:rsidRDefault="00D066D0" w:rsidP="00D066D0">
      <w:pPr>
        <w:jc w:val="both"/>
        <w:rPr>
          <w:rStyle w:val="SubtleEmphasi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76"/>
        <w:gridCol w:w="556"/>
        <w:gridCol w:w="276"/>
        <w:gridCol w:w="4182"/>
        <w:gridCol w:w="237"/>
        <w:gridCol w:w="1313"/>
      </w:tblGrid>
      <w:tr w:rsidR="00D066D0" w:rsidRPr="00CB69DB" w14:paraId="22FFFAD2" w14:textId="77777777" w:rsidTr="00C83379">
        <w:trPr>
          <w:trHeight w:val="284"/>
        </w:trPr>
        <w:tc>
          <w:tcPr>
            <w:tcW w:w="1531" w:type="pct"/>
            <w:tcBorders>
              <w:top w:val="single" w:sz="2" w:space="0" w:color="auto"/>
              <w:left w:val="single" w:sz="2" w:space="0" w:color="auto"/>
              <w:bottom w:val="single" w:sz="4" w:space="0" w:color="auto"/>
              <w:right w:val="single" w:sz="2" w:space="0" w:color="auto"/>
            </w:tcBorders>
          </w:tcPr>
          <w:p w14:paraId="22FFFAC7" w14:textId="77777777" w:rsidR="00D066D0" w:rsidRDefault="00D066D0" w:rsidP="00C83379">
            <w:pPr>
              <w:rPr>
                <w:rStyle w:val="SubtleEmphasis"/>
              </w:rPr>
            </w:pPr>
            <w:r w:rsidRPr="00BF4709">
              <w:rPr>
                <w:rStyle w:val="Strong"/>
              </w:rPr>
              <w:t>Fjárhæð</w:t>
            </w:r>
          </w:p>
          <w:p w14:paraId="22FFFAC8" w14:textId="77777777" w:rsidR="00D066D0" w:rsidRPr="00CB69DB" w:rsidRDefault="00D066D0" w:rsidP="00C83379">
            <w:pPr>
              <w:rPr>
                <w:rStyle w:val="SubtleEmphasis"/>
              </w:rPr>
            </w:pPr>
            <w:r>
              <w:rPr>
                <w:rStyle w:val="SubtleEmphasis"/>
              </w:rPr>
              <w:fldChar w:fldCharType="begin"/>
            </w:r>
            <w:r>
              <w:rPr>
                <w:rStyle w:val="SubtleEmphasis"/>
              </w:rPr>
              <w:instrText xml:space="preserve"> REF Fjarhaed \h  \* MERGEFORMAT </w:instrText>
            </w:r>
            <w:r>
              <w:rPr>
                <w:rStyle w:val="SubtleEmphasis"/>
              </w:rPr>
            </w:r>
            <w:r>
              <w:rPr>
                <w:rStyle w:val="SubtleEmphasis"/>
              </w:rPr>
              <w:fldChar w:fldCharType="separate"/>
            </w:r>
            <w:r w:rsidR="00E14C3B">
              <w:rPr>
                <w:rStyle w:val="SubtleEmphasis"/>
                <w:noProof/>
              </w:rPr>
              <w:t xml:space="preserve">     </w:t>
            </w:r>
            <w:r>
              <w:rPr>
                <w:rStyle w:val="SubtleEmphasis"/>
              </w:rPr>
              <w:fldChar w:fldCharType="end"/>
            </w:r>
          </w:p>
        </w:tc>
        <w:tc>
          <w:tcPr>
            <w:tcW w:w="140" w:type="pct"/>
            <w:tcBorders>
              <w:left w:val="single" w:sz="2" w:space="0" w:color="auto"/>
              <w:right w:val="single" w:sz="2" w:space="0" w:color="auto"/>
            </w:tcBorders>
            <w:vAlign w:val="bottom"/>
          </w:tcPr>
          <w:p w14:paraId="22FFFAC9" w14:textId="77777777" w:rsidR="00D066D0" w:rsidRPr="00CB69DB" w:rsidRDefault="00D066D0" w:rsidP="00C83379">
            <w:pPr>
              <w:rPr>
                <w:rStyle w:val="SubtleEmphasis"/>
              </w:rPr>
            </w:pPr>
          </w:p>
        </w:tc>
        <w:tc>
          <w:tcPr>
            <w:tcW w:w="282" w:type="pct"/>
            <w:tcBorders>
              <w:top w:val="single" w:sz="2" w:space="0" w:color="auto"/>
              <w:left w:val="single" w:sz="2" w:space="0" w:color="auto"/>
              <w:bottom w:val="single" w:sz="4" w:space="0" w:color="auto"/>
              <w:right w:val="single" w:sz="2" w:space="0" w:color="auto"/>
            </w:tcBorders>
            <w:vAlign w:val="bottom"/>
          </w:tcPr>
          <w:p w14:paraId="22FFFACA" w14:textId="77777777" w:rsidR="00D066D0" w:rsidRDefault="00D066D0" w:rsidP="00C83379">
            <w:pPr>
              <w:rPr>
                <w:rStyle w:val="SubtleEmphasis"/>
              </w:rPr>
            </w:pPr>
            <w:r w:rsidRPr="00BF4709">
              <w:rPr>
                <w:rStyle w:val="Strong"/>
              </w:rPr>
              <w:t>Mynt</w:t>
            </w:r>
          </w:p>
          <w:p w14:paraId="22FFFACB" w14:textId="77777777" w:rsidR="00D066D0" w:rsidRPr="009B2E7C" w:rsidRDefault="00D066D0" w:rsidP="00C83379">
            <w:pPr>
              <w:rPr>
                <w:rStyle w:val="SubtleEmphasis"/>
                <w:szCs w:val="18"/>
              </w:rPr>
            </w:pPr>
            <w:r w:rsidRPr="009B2E7C">
              <w:rPr>
                <w:rStyle w:val="SubtleEmphasis"/>
                <w:szCs w:val="18"/>
              </w:rPr>
              <w:fldChar w:fldCharType="begin"/>
            </w:r>
            <w:r w:rsidRPr="009B2E7C">
              <w:rPr>
                <w:rStyle w:val="SubtleEmphasis"/>
                <w:szCs w:val="18"/>
              </w:rPr>
              <w:instrText xml:space="preserve"> REF Dropdown1 \h </w:instrText>
            </w:r>
            <w:r>
              <w:rPr>
                <w:rStyle w:val="SubtleEmphasis"/>
                <w:szCs w:val="18"/>
              </w:rPr>
              <w:instrText xml:space="preserve"> \* MERGEFORMAT </w:instrText>
            </w:r>
            <w:r w:rsidRPr="009B2E7C">
              <w:rPr>
                <w:rStyle w:val="SubtleEmphasis"/>
                <w:szCs w:val="18"/>
              </w:rPr>
            </w:r>
            <w:r w:rsidRPr="009B2E7C">
              <w:rPr>
                <w:rStyle w:val="SubtleEmphasis"/>
                <w:szCs w:val="18"/>
              </w:rPr>
              <w:fldChar w:fldCharType="separate"/>
            </w:r>
            <w:r w:rsidR="00E14C3B" w:rsidRPr="00E14C3B">
              <w:rPr>
                <w:sz w:val="18"/>
                <w:szCs w:val="18"/>
              </w:rPr>
              <w:t xml:space="preserve">      </w:t>
            </w:r>
            <w:r w:rsidRPr="009B2E7C">
              <w:rPr>
                <w:rStyle w:val="SubtleEmphasis"/>
                <w:szCs w:val="18"/>
              </w:rPr>
              <w:fldChar w:fldCharType="end"/>
            </w:r>
          </w:p>
        </w:tc>
        <w:tc>
          <w:tcPr>
            <w:tcW w:w="140" w:type="pct"/>
            <w:tcBorders>
              <w:left w:val="single" w:sz="2" w:space="0" w:color="auto"/>
              <w:right w:val="single" w:sz="2" w:space="0" w:color="auto"/>
            </w:tcBorders>
            <w:vAlign w:val="bottom"/>
          </w:tcPr>
          <w:p w14:paraId="22FFFACC" w14:textId="77777777" w:rsidR="00D066D0" w:rsidRPr="00CB69DB" w:rsidRDefault="00D066D0" w:rsidP="00C83379">
            <w:pPr>
              <w:rPr>
                <w:rStyle w:val="SubtleEmphasis"/>
              </w:rPr>
            </w:pPr>
          </w:p>
        </w:tc>
        <w:tc>
          <w:tcPr>
            <w:tcW w:w="2121" w:type="pct"/>
            <w:tcBorders>
              <w:top w:val="single" w:sz="2" w:space="0" w:color="auto"/>
              <w:left w:val="single" w:sz="2" w:space="0" w:color="auto"/>
              <w:bottom w:val="single" w:sz="2" w:space="0" w:color="auto"/>
              <w:right w:val="single" w:sz="2" w:space="0" w:color="auto"/>
            </w:tcBorders>
            <w:vAlign w:val="bottom"/>
          </w:tcPr>
          <w:p w14:paraId="22FFFACD" w14:textId="77777777" w:rsidR="00D066D0" w:rsidRDefault="00D066D0" w:rsidP="00C83379">
            <w:pPr>
              <w:rPr>
                <w:rStyle w:val="SubtleEmphasis"/>
              </w:rPr>
            </w:pPr>
            <w:r w:rsidRPr="00BF4709">
              <w:rPr>
                <w:rStyle w:val="Strong"/>
              </w:rPr>
              <w:t xml:space="preserve">Tegund ábyrgðar: </w:t>
            </w:r>
          </w:p>
          <w:p w14:paraId="22FFFACE" w14:textId="54C45507" w:rsidR="00D066D0" w:rsidRPr="00786941" w:rsidRDefault="00947AC1" w:rsidP="00717692">
            <w:pPr>
              <w:rPr>
                <w:rStyle w:val="SubtleEmphasis"/>
                <w:szCs w:val="18"/>
              </w:rPr>
            </w:pPr>
            <w:r w:rsidRPr="00947AC1">
              <w:rPr>
                <w:rStyle w:val="SubtleEmphasis"/>
              </w:rPr>
              <w:t>Húsaleiguábyrgð-gildist</w:t>
            </w:r>
            <w:r>
              <w:rPr>
                <w:rStyle w:val="SubtleEmphasis"/>
              </w:rPr>
              <w:t>ími -</w:t>
            </w:r>
            <w:r w:rsidRPr="00947AC1">
              <w:rPr>
                <w:rStyle w:val="SubtleEmphasis"/>
              </w:rPr>
              <w:t xml:space="preserve"> leigutími+</w:t>
            </w:r>
            <w:r w:rsidR="00717692">
              <w:rPr>
                <w:rStyle w:val="SubtleEmphasis"/>
              </w:rPr>
              <w:t>30</w:t>
            </w:r>
            <w:r w:rsidRPr="00947AC1">
              <w:rPr>
                <w:rStyle w:val="SubtleEmphasis"/>
              </w:rPr>
              <w:t xml:space="preserve"> dagar</w:t>
            </w:r>
          </w:p>
        </w:tc>
        <w:tc>
          <w:tcPr>
            <w:tcW w:w="120" w:type="pct"/>
            <w:tcBorders>
              <w:left w:val="single" w:sz="2" w:space="0" w:color="auto"/>
              <w:right w:val="single" w:sz="2" w:space="0" w:color="auto"/>
            </w:tcBorders>
            <w:vAlign w:val="bottom"/>
          </w:tcPr>
          <w:p w14:paraId="22FFFACF" w14:textId="77777777" w:rsidR="00D066D0" w:rsidRPr="00CB69DB" w:rsidRDefault="00D066D0" w:rsidP="00C83379">
            <w:pPr>
              <w:rPr>
                <w:rStyle w:val="SubtleEmphasis"/>
              </w:rPr>
            </w:pPr>
          </w:p>
        </w:tc>
        <w:tc>
          <w:tcPr>
            <w:tcW w:w="666" w:type="pct"/>
            <w:tcBorders>
              <w:top w:val="single" w:sz="2" w:space="0" w:color="auto"/>
              <w:left w:val="single" w:sz="2" w:space="0" w:color="auto"/>
              <w:bottom w:val="single" w:sz="4" w:space="0" w:color="auto"/>
              <w:right w:val="single" w:sz="2" w:space="0" w:color="auto"/>
            </w:tcBorders>
            <w:vAlign w:val="bottom"/>
          </w:tcPr>
          <w:p w14:paraId="22FFFAD0" w14:textId="77777777" w:rsidR="00D066D0" w:rsidRDefault="00D066D0" w:rsidP="00C83379">
            <w:pPr>
              <w:rPr>
                <w:rStyle w:val="Strong"/>
              </w:rPr>
            </w:pPr>
            <w:r w:rsidRPr="00BF4709">
              <w:rPr>
                <w:rStyle w:val="Strong"/>
              </w:rPr>
              <w:t>Ábyrgð gildir til</w:t>
            </w:r>
          </w:p>
          <w:p w14:paraId="22FFFAD1" w14:textId="77777777" w:rsidR="00D066D0" w:rsidRPr="00CB69DB" w:rsidRDefault="00D066D0" w:rsidP="00C83379">
            <w:pPr>
              <w:rPr>
                <w:rStyle w:val="SubtleEmphasis"/>
              </w:rPr>
            </w:pPr>
            <w:r>
              <w:rPr>
                <w:rStyle w:val="SubtleEmphasis"/>
              </w:rPr>
              <w:fldChar w:fldCharType="begin"/>
            </w:r>
            <w:r>
              <w:rPr>
                <w:rStyle w:val="SubtleEmphasis"/>
              </w:rPr>
              <w:instrText xml:space="preserve"> REF Gildist_Ab \h </w:instrText>
            </w:r>
            <w:r>
              <w:rPr>
                <w:rStyle w:val="SubtleEmphasis"/>
              </w:rPr>
            </w:r>
            <w:r>
              <w:rPr>
                <w:rStyle w:val="SubtleEmphasis"/>
              </w:rPr>
              <w:fldChar w:fldCharType="separate"/>
            </w:r>
            <w:r w:rsidR="00E14C3B">
              <w:rPr>
                <w:rStyle w:val="SubtleEmphasis"/>
                <w:noProof/>
              </w:rPr>
              <w:t xml:space="preserve">     </w:t>
            </w:r>
            <w:r>
              <w:rPr>
                <w:rStyle w:val="SubtleEmphasis"/>
              </w:rPr>
              <w:fldChar w:fldCharType="end"/>
            </w:r>
          </w:p>
        </w:tc>
      </w:tr>
    </w:tbl>
    <w:p w14:paraId="22FFFAD3" w14:textId="77777777" w:rsidR="00D066D0" w:rsidRPr="00347CD9" w:rsidRDefault="00D066D0" w:rsidP="00D066D0">
      <w:pPr>
        <w:jc w:val="both"/>
        <w:rPr>
          <w:rFonts w:cs="Arial"/>
          <w:sz w:val="18"/>
          <w:szCs w:val="18"/>
        </w:rPr>
      </w:pPr>
    </w:p>
    <w:tbl>
      <w:tblPr>
        <w:tblW w:w="5006" w:type="pct"/>
        <w:tblInd w:w="-5" w:type="dxa"/>
        <w:tblLook w:val="0000" w:firstRow="0" w:lastRow="0" w:firstColumn="0" w:lastColumn="0" w:noHBand="0" w:noVBand="0"/>
      </w:tblPr>
      <w:tblGrid>
        <w:gridCol w:w="5929"/>
        <w:gridCol w:w="831"/>
        <w:gridCol w:w="418"/>
        <w:gridCol w:w="971"/>
        <w:gridCol w:w="1717"/>
      </w:tblGrid>
      <w:tr w:rsidR="00D066D0" w:rsidRPr="00347CD9" w14:paraId="22FFFAE1" w14:textId="77777777" w:rsidTr="00C83379">
        <w:trPr>
          <w:cantSplit/>
        </w:trPr>
        <w:tc>
          <w:tcPr>
            <w:tcW w:w="3004" w:type="pct"/>
            <w:tcBorders>
              <w:top w:val="single" w:sz="4" w:space="0" w:color="auto"/>
              <w:left w:val="single" w:sz="4" w:space="0" w:color="auto"/>
              <w:bottom w:val="single" w:sz="4" w:space="0" w:color="auto"/>
              <w:right w:val="single" w:sz="4" w:space="0" w:color="auto"/>
            </w:tcBorders>
          </w:tcPr>
          <w:p w14:paraId="22FFFAD4" w14:textId="77777777" w:rsidR="00D066D0" w:rsidRPr="00347CD9" w:rsidRDefault="00D066D0" w:rsidP="00C83379">
            <w:pPr>
              <w:rPr>
                <w:rStyle w:val="SubtleEmphasis"/>
              </w:rPr>
            </w:pPr>
            <w:r w:rsidRPr="00347CD9">
              <w:rPr>
                <w:rStyle w:val="SubtleEmphasis"/>
              </w:rPr>
              <w:t>Þóknun bankans og kostnaður vegna ábyrgðarinnar greiðist samkvæmt verðskrá bankans og skal skuldfæ</w:t>
            </w:r>
            <w:r>
              <w:rPr>
                <w:rStyle w:val="SubtleEmphasis"/>
              </w:rPr>
              <w:t>r</w:t>
            </w:r>
            <w:r w:rsidRPr="00347CD9">
              <w:rPr>
                <w:rStyle w:val="SubtleEmphasis"/>
              </w:rPr>
              <w:t>t af reikningi númer:</w:t>
            </w:r>
          </w:p>
        </w:tc>
        <w:tc>
          <w:tcPr>
            <w:tcW w:w="421" w:type="pct"/>
            <w:tcBorders>
              <w:top w:val="single" w:sz="4" w:space="0" w:color="auto"/>
              <w:left w:val="single" w:sz="4" w:space="0" w:color="auto"/>
              <w:bottom w:val="single" w:sz="4" w:space="0" w:color="auto"/>
              <w:right w:val="single" w:sz="4" w:space="0" w:color="auto"/>
            </w:tcBorders>
            <w:vAlign w:val="bottom"/>
          </w:tcPr>
          <w:p w14:paraId="22FFFAD5" w14:textId="77777777" w:rsidR="00D066D0" w:rsidRPr="00347CD9" w:rsidRDefault="00D066D0" w:rsidP="00C83379">
            <w:pPr>
              <w:jc w:val="center"/>
              <w:rPr>
                <w:rStyle w:val="Strong"/>
              </w:rPr>
            </w:pPr>
            <w:r w:rsidRPr="00347CD9">
              <w:rPr>
                <w:rStyle w:val="Strong"/>
              </w:rPr>
              <w:t>Banki</w:t>
            </w:r>
          </w:p>
          <w:p w14:paraId="22FFFAD6" w14:textId="77777777" w:rsidR="00D066D0" w:rsidRPr="00347CD9" w:rsidRDefault="00D066D0" w:rsidP="00C83379">
            <w:pPr>
              <w:jc w:val="center"/>
              <w:rPr>
                <w:rFonts w:cs="Arial"/>
                <w:b/>
                <w:sz w:val="4"/>
                <w:szCs w:val="4"/>
              </w:rPr>
            </w:pPr>
          </w:p>
          <w:bookmarkStart w:id="18" w:name="Text11"/>
          <w:p w14:paraId="22FFFAD7" w14:textId="77777777" w:rsidR="00D066D0" w:rsidRPr="00347CD9" w:rsidRDefault="00D066D0" w:rsidP="00C83379">
            <w:pPr>
              <w:jc w:val="center"/>
              <w:rPr>
                <w:rStyle w:val="SubtleEmphasis"/>
              </w:rPr>
            </w:pPr>
            <w:r w:rsidRPr="00347CD9">
              <w:rPr>
                <w:rStyle w:val="SubtleEmphasis"/>
              </w:rPr>
              <w:fldChar w:fldCharType="begin">
                <w:ffData>
                  <w:name w:val="Text11"/>
                  <w:enabled/>
                  <w:calcOnExit/>
                  <w:textInput>
                    <w:maxLength w:val="4"/>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sidRPr="00347CD9">
              <w:rPr>
                <w:rStyle w:val="SubtleEmphasis"/>
              </w:rPr>
              <w:fldChar w:fldCharType="end"/>
            </w:r>
            <w:bookmarkEnd w:id="18"/>
          </w:p>
        </w:tc>
        <w:tc>
          <w:tcPr>
            <w:tcW w:w="212" w:type="pct"/>
            <w:tcBorders>
              <w:top w:val="single" w:sz="4" w:space="0" w:color="auto"/>
              <w:left w:val="single" w:sz="4" w:space="0" w:color="auto"/>
              <w:bottom w:val="single" w:sz="4" w:space="0" w:color="auto"/>
              <w:right w:val="single" w:sz="4" w:space="0" w:color="auto"/>
            </w:tcBorders>
            <w:vAlign w:val="bottom"/>
          </w:tcPr>
          <w:p w14:paraId="22FFFAD8" w14:textId="77777777" w:rsidR="00D066D0" w:rsidRPr="00347CD9" w:rsidRDefault="00D066D0" w:rsidP="00C83379">
            <w:pPr>
              <w:rPr>
                <w:rStyle w:val="Strong"/>
              </w:rPr>
            </w:pPr>
            <w:r w:rsidRPr="00347CD9">
              <w:rPr>
                <w:rStyle w:val="Strong"/>
              </w:rPr>
              <w:t>Hb</w:t>
            </w:r>
          </w:p>
          <w:p w14:paraId="22FFFAD9" w14:textId="77777777" w:rsidR="00D066D0" w:rsidRPr="00347CD9" w:rsidRDefault="00D066D0" w:rsidP="00C83379">
            <w:pPr>
              <w:rPr>
                <w:rFonts w:cs="Arial"/>
                <w:b/>
                <w:sz w:val="4"/>
                <w:szCs w:val="4"/>
              </w:rPr>
            </w:pPr>
          </w:p>
          <w:bookmarkStart w:id="19" w:name="Text12"/>
          <w:p w14:paraId="22FFFADA" w14:textId="77777777" w:rsidR="00D066D0" w:rsidRPr="00347CD9" w:rsidRDefault="00D066D0" w:rsidP="00C83379">
            <w:pPr>
              <w:jc w:val="center"/>
              <w:rPr>
                <w:rStyle w:val="SubtleEmphasis"/>
              </w:rPr>
            </w:pPr>
            <w:r w:rsidRPr="00347CD9">
              <w:rPr>
                <w:rStyle w:val="SubtleEmphasis"/>
              </w:rPr>
              <w:fldChar w:fldCharType="begin">
                <w:ffData>
                  <w:name w:val="Text12"/>
                  <w:enabled/>
                  <w:calcOnExit/>
                  <w:textInput>
                    <w:maxLength w:val="2"/>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Pr>
                <w:rStyle w:val="SubtleEmphasis"/>
                <w:noProof/>
              </w:rPr>
              <w:t> </w:t>
            </w:r>
            <w:r>
              <w:rPr>
                <w:rStyle w:val="SubtleEmphasis"/>
                <w:noProof/>
              </w:rPr>
              <w:t> </w:t>
            </w:r>
            <w:r w:rsidRPr="00347CD9">
              <w:rPr>
                <w:rStyle w:val="SubtleEmphasis"/>
              </w:rPr>
              <w:fldChar w:fldCharType="end"/>
            </w:r>
            <w:bookmarkEnd w:id="19"/>
          </w:p>
        </w:tc>
        <w:tc>
          <w:tcPr>
            <w:tcW w:w="492" w:type="pct"/>
            <w:tcBorders>
              <w:top w:val="single" w:sz="4" w:space="0" w:color="auto"/>
              <w:left w:val="single" w:sz="4" w:space="0" w:color="auto"/>
              <w:bottom w:val="single" w:sz="4" w:space="0" w:color="auto"/>
              <w:right w:val="single" w:sz="4" w:space="0" w:color="auto"/>
            </w:tcBorders>
            <w:vAlign w:val="bottom"/>
          </w:tcPr>
          <w:p w14:paraId="22FFFADB" w14:textId="77777777" w:rsidR="00D066D0" w:rsidRPr="00347CD9" w:rsidRDefault="00D066D0" w:rsidP="00C83379">
            <w:pPr>
              <w:jc w:val="center"/>
              <w:rPr>
                <w:rStyle w:val="Strong"/>
              </w:rPr>
            </w:pPr>
            <w:r w:rsidRPr="00347CD9">
              <w:rPr>
                <w:rStyle w:val="Strong"/>
              </w:rPr>
              <w:t>Númer</w:t>
            </w:r>
          </w:p>
          <w:p w14:paraId="22FFFADC" w14:textId="77777777" w:rsidR="00D066D0" w:rsidRPr="00347CD9" w:rsidRDefault="00D066D0" w:rsidP="00C83379">
            <w:pPr>
              <w:jc w:val="center"/>
              <w:rPr>
                <w:rFonts w:cs="Arial"/>
                <w:b/>
                <w:sz w:val="4"/>
                <w:szCs w:val="4"/>
              </w:rPr>
            </w:pPr>
          </w:p>
          <w:bookmarkStart w:id="20" w:name="Text13"/>
          <w:p w14:paraId="22FFFADD" w14:textId="77777777" w:rsidR="00D066D0" w:rsidRPr="00347CD9" w:rsidRDefault="00D066D0" w:rsidP="00C83379">
            <w:pPr>
              <w:jc w:val="center"/>
              <w:rPr>
                <w:rStyle w:val="SubtleEmphasis"/>
              </w:rPr>
            </w:pPr>
            <w:r w:rsidRPr="00347CD9">
              <w:rPr>
                <w:rStyle w:val="SubtleEmphasis"/>
              </w:rPr>
              <w:fldChar w:fldCharType="begin">
                <w:ffData>
                  <w:name w:val="Text13"/>
                  <w:enabled/>
                  <w:calcOnExit/>
                  <w:textInput>
                    <w:maxLength w:val="6"/>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sidRPr="00347CD9">
              <w:rPr>
                <w:rStyle w:val="SubtleEmphasis"/>
              </w:rPr>
              <w:fldChar w:fldCharType="end"/>
            </w:r>
            <w:bookmarkEnd w:id="20"/>
          </w:p>
        </w:tc>
        <w:tc>
          <w:tcPr>
            <w:tcW w:w="870" w:type="pct"/>
            <w:tcBorders>
              <w:top w:val="single" w:sz="4" w:space="0" w:color="auto"/>
              <w:left w:val="single" w:sz="4" w:space="0" w:color="auto"/>
              <w:bottom w:val="single" w:sz="4" w:space="0" w:color="auto"/>
              <w:right w:val="single" w:sz="4" w:space="0" w:color="auto"/>
            </w:tcBorders>
            <w:vAlign w:val="bottom"/>
          </w:tcPr>
          <w:p w14:paraId="22FFFADE" w14:textId="77777777" w:rsidR="00D066D0" w:rsidRPr="00347CD9" w:rsidRDefault="00D066D0" w:rsidP="00C83379">
            <w:pPr>
              <w:rPr>
                <w:rStyle w:val="Strong"/>
              </w:rPr>
            </w:pPr>
            <w:bookmarkStart w:id="21" w:name="Text4"/>
            <w:r w:rsidRPr="00347CD9">
              <w:rPr>
                <w:rStyle w:val="Strong"/>
              </w:rPr>
              <w:t>Kennitala</w:t>
            </w:r>
          </w:p>
          <w:p w14:paraId="22FFFADF" w14:textId="77777777" w:rsidR="00D066D0" w:rsidRPr="00347CD9" w:rsidRDefault="00D066D0" w:rsidP="00C83379">
            <w:pPr>
              <w:rPr>
                <w:rFonts w:cs="Arial"/>
                <w:b/>
                <w:sz w:val="4"/>
                <w:szCs w:val="4"/>
              </w:rPr>
            </w:pPr>
          </w:p>
          <w:bookmarkStart w:id="22" w:name="Text14"/>
          <w:bookmarkEnd w:id="21"/>
          <w:p w14:paraId="22FFFAE0" w14:textId="77777777" w:rsidR="00D066D0" w:rsidRPr="00347CD9" w:rsidRDefault="00D066D0" w:rsidP="00C83379">
            <w:pPr>
              <w:rPr>
                <w:rStyle w:val="SubtleEmphasis"/>
              </w:rPr>
            </w:pPr>
            <w:r w:rsidRPr="00347CD9">
              <w:rPr>
                <w:rStyle w:val="SubtleEmphasis"/>
              </w:rPr>
              <w:fldChar w:fldCharType="begin">
                <w:ffData>
                  <w:name w:val="Text14"/>
                  <w:enabled/>
                  <w:calcOnExit/>
                  <w:textInput>
                    <w:maxLength w:val="16"/>
                  </w:textInput>
                </w:ffData>
              </w:fldChar>
            </w:r>
            <w:r w:rsidRPr="00347CD9">
              <w:rPr>
                <w:rStyle w:val="SubtleEmphasis"/>
              </w:rPr>
              <w:instrText xml:space="preserve"> FORMTEXT </w:instrText>
            </w:r>
            <w:r w:rsidRPr="00347CD9">
              <w:rPr>
                <w:rStyle w:val="SubtleEmphasis"/>
              </w:rPr>
            </w:r>
            <w:r w:rsidRPr="00347CD9">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sidRPr="00347CD9">
              <w:rPr>
                <w:rStyle w:val="SubtleEmphasis"/>
              </w:rPr>
              <w:fldChar w:fldCharType="end"/>
            </w:r>
            <w:bookmarkEnd w:id="22"/>
          </w:p>
        </w:tc>
      </w:tr>
    </w:tbl>
    <w:p w14:paraId="22FFFAE2" w14:textId="77777777" w:rsidR="00752E3D" w:rsidRDefault="00752E3D" w:rsidP="00AB0BE1"/>
    <w:p w14:paraId="22FFFAE3" w14:textId="77777777" w:rsidR="00D066D0" w:rsidRPr="0092486E" w:rsidRDefault="00D066D0" w:rsidP="00D066D0">
      <w:pPr>
        <w:autoSpaceDE w:val="0"/>
        <w:autoSpaceDN w:val="0"/>
        <w:adjustRightInd w:val="0"/>
        <w:jc w:val="both"/>
        <w:rPr>
          <w:rStyle w:val="SubtleEmphasis"/>
        </w:rPr>
      </w:pPr>
      <w:r w:rsidRPr="0092486E">
        <w:rPr>
          <w:rStyle w:val="SubtleEmphasis"/>
        </w:rPr>
        <w:t xml:space="preserve">Bankanum er heimilt að skuldfæra reikning ábyrgðarumsækjanda nr. </w:t>
      </w:r>
      <w:bookmarkStart w:id="23" w:name="Text119"/>
      <w:r w:rsidRPr="0092486E">
        <w:rPr>
          <w:rStyle w:val="SubtleEmphasis"/>
        </w:rPr>
        <w:fldChar w:fldCharType="begin">
          <w:ffData>
            <w:name w:val="Text119"/>
            <w:enabled/>
            <w:calcOnExit w:val="0"/>
            <w:textInput>
              <w:maxLength w:val="4"/>
            </w:textInput>
          </w:ffData>
        </w:fldChar>
      </w:r>
      <w:r w:rsidRPr="0092486E">
        <w:rPr>
          <w:rStyle w:val="SubtleEmphasis"/>
        </w:rPr>
        <w:instrText xml:space="preserve"> FORMTEXT </w:instrText>
      </w:r>
      <w:r w:rsidRPr="0092486E">
        <w:rPr>
          <w:rStyle w:val="SubtleEmphasis"/>
        </w:rPr>
      </w:r>
      <w:r w:rsidRPr="0092486E">
        <w:rPr>
          <w:rStyle w:val="SubtleEmphasis"/>
        </w:rPr>
        <w:fldChar w:fldCharType="separate"/>
      </w:r>
      <w:r w:rsidRPr="0092486E">
        <w:rPr>
          <w:rStyle w:val="SubtleEmphasis"/>
          <w:noProof/>
        </w:rPr>
        <w:t> </w:t>
      </w:r>
      <w:r w:rsidRPr="0092486E">
        <w:rPr>
          <w:rStyle w:val="SubtleEmphasis"/>
          <w:noProof/>
        </w:rPr>
        <w:t> </w:t>
      </w:r>
      <w:r w:rsidRPr="0092486E">
        <w:rPr>
          <w:rStyle w:val="SubtleEmphasis"/>
          <w:noProof/>
        </w:rPr>
        <w:t> </w:t>
      </w:r>
      <w:r w:rsidRPr="0092486E">
        <w:rPr>
          <w:rStyle w:val="SubtleEmphasis"/>
          <w:noProof/>
        </w:rPr>
        <w:t> </w:t>
      </w:r>
      <w:r w:rsidRPr="0092486E">
        <w:rPr>
          <w:rStyle w:val="SubtleEmphasis"/>
        </w:rPr>
        <w:fldChar w:fldCharType="end"/>
      </w:r>
      <w:bookmarkEnd w:id="23"/>
      <w:r w:rsidRPr="0092486E">
        <w:rPr>
          <w:rStyle w:val="SubtleEmphasis"/>
        </w:rPr>
        <w:t>-</w:t>
      </w:r>
      <w:bookmarkStart w:id="24" w:name="Text120"/>
      <w:r w:rsidRPr="0092486E">
        <w:rPr>
          <w:rStyle w:val="SubtleEmphasis"/>
        </w:rPr>
        <w:fldChar w:fldCharType="begin">
          <w:ffData>
            <w:name w:val="Text120"/>
            <w:enabled/>
            <w:calcOnExit w:val="0"/>
            <w:textInput>
              <w:maxLength w:val="2"/>
            </w:textInput>
          </w:ffData>
        </w:fldChar>
      </w:r>
      <w:r w:rsidRPr="0092486E">
        <w:rPr>
          <w:rStyle w:val="SubtleEmphasis"/>
        </w:rPr>
        <w:instrText xml:space="preserve"> FORMTEXT </w:instrText>
      </w:r>
      <w:r w:rsidRPr="0092486E">
        <w:rPr>
          <w:rStyle w:val="SubtleEmphasis"/>
        </w:rPr>
      </w:r>
      <w:r w:rsidRPr="0092486E">
        <w:rPr>
          <w:rStyle w:val="SubtleEmphasis"/>
        </w:rPr>
        <w:fldChar w:fldCharType="separate"/>
      </w:r>
      <w:r w:rsidRPr="0092486E">
        <w:rPr>
          <w:rStyle w:val="SubtleEmphasis"/>
          <w:noProof/>
        </w:rPr>
        <w:t> </w:t>
      </w:r>
      <w:r w:rsidRPr="0092486E">
        <w:rPr>
          <w:rStyle w:val="SubtleEmphasis"/>
          <w:noProof/>
        </w:rPr>
        <w:t> </w:t>
      </w:r>
      <w:r w:rsidRPr="0092486E">
        <w:rPr>
          <w:rStyle w:val="SubtleEmphasis"/>
        </w:rPr>
        <w:fldChar w:fldCharType="end"/>
      </w:r>
      <w:bookmarkEnd w:id="24"/>
      <w:r w:rsidRPr="0092486E">
        <w:rPr>
          <w:rStyle w:val="SubtleEmphasis"/>
        </w:rPr>
        <w:t>-</w:t>
      </w:r>
      <w:bookmarkStart w:id="25" w:name="Text121"/>
      <w:r w:rsidRPr="0092486E">
        <w:rPr>
          <w:rStyle w:val="SubtleEmphasis"/>
        </w:rPr>
        <w:fldChar w:fldCharType="begin">
          <w:ffData>
            <w:name w:val="Text121"/>
            <w:enabled/>
            <w:calcOnExit w:val="0"/>
            <w:textInput>
              <w:maxLength w:val="6"/>
            </w:textInput>
          </w:ffData>
        </w:fldChar>
      </w:r>
      <w:r w:rsidRPr="0092486E">
        <w:rPr>
          <w:rStyle w:val="SubtleEmphasis"/>
        </w:rPr>
        <w:instrText xml:space="preserve"> FORMTEXT </w:instrText>
      </w:r>
      <w:r w:rsidRPr="0092486E">
        <w:rPr>
          <w:rStyle w:val="SubtleEmphasis"/>
        </w:rPr>
      </w:r>
      <w:r w:rsidRPr="0092486E">
        <w:rPr>
          <w:rStyle w:val="SubtleEmphasis"/>
        </w:rPr>
        <w:fldChar w:fldCharType="separate"/>
      </w:r>
      <w:r w:rsidRPr="0092486E">
        <w:rPr>
          <w:rStyle w:val="SubtleEmphasis"/>
          <w:noProof/>
        </w:rPr>
        <w:t> </w:t>
      </w:r>
      <w:r w:rsidRPr="0092486E">
        <w:rPr>
          <w:rStyle w:val="SubtleEmphasis"/>
          <w:noProof/>
        </w:rPr>
        <w:t> </w:t>
      </w:r>
      <w:r w:rsidRPr="0092486E">
        <w:rPr>
          <w:rStyle w:val="SubtleEmphasis"/>
          <w:noProof/>
        </w:rPr>
        <w:t> </w:t>
      </w:r>
      <w:r w:rsidRPr="0092486E">
        <w:rPr>
          <w:rStyle w:val="SubtleEmphasis"/>
          <w:noProof/>
        </w:rPr>
        <w:t> </w:t>
      </w:r>
      <w:r w:rsidRPr="0092486E">
        <w:rPr>
          <w:rStyle w:val="SubtleEmphasis"/>
          <w:noProof/>
        </w:rPr>
        <w:t> </w:t>
      </w:r>
      <w:r w:rsidRPr="0092486E">
        <w:rPr>
          <w:rStyle w:val="SubtleEmphasis"/>
        </w:rPr>
        <w:fldChar w:fldCharType="end"/>
      </w:r>
      <w:bookmarkEnd w:id="25"/>
      <w:r w:rsidRPr="0092486E">
        <w:rPr>
          <w:rStyle w:val="SubtleEmphasis"/>
        </w:rPr>
        <w:t xml:space="preserve"> fyrir allri kröfunni og skuldbindur ábyrgðarumsækjandi sig til að hafa næga innistæðu á reikningnum til greiðslu allri endurkröfunni, ásamt þóknun bankans og kostnaði vegna ábyrgðarinnar. Dráttarvextir reiknast af skuld vegna ábyrgðarinnar frá greiðsludegi kröfu til greiðsludags í Arion banka hf. skv. 1. mgr. 6. gr. laga nr. 38/2001 um vexti og verðtryggingu.</w:t>
      </w:r>
    </w:p>
    <w:p w14:paraId="22FFFAE4" w14:textId="77777777" w:rsidR="00D066D0" w:rsidRPr="0092486E" w:rsidRDefault="00D066D0" w:rsidP="00D066D0">
      <w:pPr>
        <w:autoSpaceDE w:val="0"/>
        <w:autoSpaceDN w:val="0"/>
        <w:adjustRightInd w:val="0"/>
        <w:jc w:val="both"/>
        <w:rPr>
          <w:rStyle w:val="SubtleEmphasis"/>
        </w:rPr>
      </w:pPr>
    </w:p>
    <w:p w14:paraId="22FFFAE5" w14:textId="77777777" w:rsidR="00D066D0" w:rsidRPr="0092486E" w:rsidRDefault="00D066D0" w:rsidP="00D066D0">
      <w:pPr>
        <w:autoSpaceDE w:val="0"/>
        <w:autoSpaceDN w:val="0"/>
        <w:adjustRightInd w:val="0"/>
        <w:jc w:val="both"/>
        <w:rPr>
          <w:rStyle w:val="SubtleEmphasis"/>
        </w:rPr>
      </w:pPr>
      <w:r w:rsidRPr="0092486E">
        <w:rPr>
          <w:rStyle w:val="SubtleEmphasis"/>
        </w:rPr>
        <w:t>Undirritaður ábyrgðarumsækjandi gerir sér grein fyrir því að ekki sé kominn á samningur á milli ábyrgðarumsækjanda og Arion banka hf. um útgáfu umbeðinnar ábyrgðaryfirlýsingar fyrr en bankinn hefur formlega samþykkt umsóknina.</w:t>
      </w:r>
    </w:p>
    <w:p w14:paraId="22FFFAE6" w14:textId="77777777" w:rsidR="00D066D0" w:rsidRPr="0092486E" w:rsidRDefault="00D066D0" w:rsidP="00D066D0">
      <w:pPr>
        <w:jc w:val="both"/>
        <w:rPr>
          <w:rStyle w:val="SubtleEmphasis"/>
        </w:rPr>
      </w:pPr>
    </w:p>
    <w:p w14:paraId="22FFFAE7" w14:textId="77777777" w:rsidR="00D066D0" w:rsidRPr="0092486E" w:rsidRDefault="00D066D0" w:rsidP="00D066D0">
      <w:pPr>
        <w:jc w:val="both"/>
        <w:rPr>
          <w:rStyle w:val="SubtleEmphasis"/>
        </w:rPr>
      </w:pPr>
      <w:r w:rsidRPr="0092486E">
        <w:rPr>
          <w:rStyle w:val="SubtleEmphasis"/>
        </w:rPr>
        <w:t>Ábyrgðarhafi skal gera Arion banka skriflega grein fyrir því innan gildistíma ábyrgðarinnar hvort hann gerir kröfu samkvæmt ábyrgðinni auk skriflegrar lýsingar á vanefndum ábyrgðarumsækjanda. Í öllum tilfellum skal ábyrgðarhafi leggja fram undirritaðan leigusamning milli leigusala og viðkomandi leigutaka, ásamt frumriti ábyrgðaryfirlýsingar, komi til þess að leigusali krefji bankann um greiðslu skv. ábyrgðaryfirlýsingu þessari.</w:t>
      </w:r>
    </w:p>
    <w:p w14:paraId="22FFFAE8" w14:textId="77777777" w:rsidR="00D066D0" w:rsidRPr="0092486E" w:rsidRDefault="00D066D0" w:rsidP="00D066D0">
      <w:pPr>
        <w:jc w:val="both"/>
        <w:rPr>
          <w:rStyle w:val="SubtleEmphasis"/>
        </w:rPr>
      </w:pPr>
    </w:p>
    <w:p w14:paraId="22FFFAE9" w14:textId="77777777" w:rsidR="00D066D0" w:rsidRPr="0092486E" w:rsidRDefault="00D066D0" w:rsidP="00D066D0">
      <w:pPr>
        <w:jc w:val="both"/>
        <w:rPr>
          <w:rStyle w:val="SubtleEmphasis"/>
        </w:rPr>
      </w:pPr>
      <w:r w:rsidRPr="0092486E">
        <w:rPr>
          <w:rStyle w:val="SubtleEmphasis"/>
        </w:rPr>
        <w:t>Greiðsla vegna vangoldinnar leigu verður innt af hendi gegn framvísun yfirlits yfir ógreiddar kröfur, bæði á leigutímanum og við lok leigutímans. Ábyrgðarfjárhæðin lækkar sem greiddum kröfum nemur.</w:t>
      </w:r>
    </w:p>
    <w:p w14:paraId="22FFFAEA" w14:textId="77777777" w:rsidR="00D066D0" w:rsidRPr="0092486E" w:rsidRDefault="00D066D0" w:rsidP="00D066D0">
      <w:pPr>
        <w:jc w:val="both"/>
        <w:rPr>
          <w:rStyle w:val="SubtleEmphasis"/>
        </w:rPr>
      </w:pPr>
    </w:p>
    <w:p w14:paraId="22FFFAEB" w14:textId="77777777" w:rsidR="00D066D0" w:rsidRPr="0092486E" w:rsidRDefault="00D066D0" w:rsidP="00D066D0">
      <w:pPr>
        <w:jc w:val="both"/>
        <w:rPr>
          <w:rStyle w:val="SubtleEmphasis"/>
        </w:rPr>
      </w:pPr>
      <w:r w:rsidRPr="0092486E">
        <w:rPr>
          <w:rStyle w:val="SubtleEmphasis"/>
        </w:rPr>
        <w:t>Greiðsla vegna skaðabóta skal innt af hendi berist skrifleg krafa ábyrgðarhafa ásamt skriflegu samþykki ábyrgðar</w:t>
      </w:r>
      <w:r w:rsidRPr="0092486E">
        <w:rPr>
          <w:rStyle w:val="SubtleEmphasis"/>
        </w:rPr>
        <w:softHyphen/>
        <w:t>umsækjanda innan gildistíma ábyrgðarinnar. Nú berst krafa ábyrgðarhafa en ábyrgðarhafi og ábyrgðarumsækjandi deila um bótaskyldu þá skal greiðsla vegna skaðabóta aðeins innt af hendi gegn úttekt hins leigða húsnæðis og skulu ábyrgðarhafi og ábyrgðarumsækjandi koma sér saman um úttektaraðila. Náist ekki samkomulag þrátt fyrir úttekt hins leigða skal vísa þeim ágreiningi til kærunefndar húsamála eða höfða mál innan 4 vikna frá því krafa barst í ábyrgðina og skal þá ábyrgðin halda gildi sínu þar til endanleg niðurstaða liggur fyrir um bótaskyldu ábyrgðarumsækjanda.</w:t>
      </w:r>
    </w:p>
    <w:p w14:paraId="4BFBC3E9" w14:textId="35A6B4D6" w:rsidR="00D21C7F" w:rsidRDefault="00D21C7F" w:rsidP="00D066D0">
      <w:pPr>
        <w:rPr>
          <w:rFonts w:cs="Arial"/>
          <w:spacing w:val="20"/>
          <w:sz w:val="18"/>
          <w:szCs w:val="18"/>
        </w:rPr>
      </w:pPr>
    </w:p>
    <w:p w14:paraId="5774429E" w14:textId="222C8F2D" w:rsidR="00D21C7F" w:rsidRDefault="00D21C7F" w:rsidP="00D066D0">
      <w:pPr>
        <w:rPr>
          <w:rFonts w:cs="Arial"/>
          <w:spacing w:val="20"/>
          <w:sz w:val="18"/>
          <w:szCs w:val="18"/>
        </w:rPr>
      </w:pPr>
    </w:p>
    <w:p w14:paraId="55A360F2" w14:textId="77777777" w:rsidR="004E7D9E" w:rsidRDefault="004E7D9E" w:rsidP="004E7D9E">
      <w:pPr>
        <w:spacing w:line="276" w:lineRule="auto"/>
        <w:rPr>
          <w:rStyle w:val="SubtleEmphasis"/>
        </w:rPr>
      </w:pPr>
      <w:bookmarkStart w:id="26" w:name="_Hlk144202701"/>
      <w:r>
        <w:rPr>
          <w:rStyle w:val="SubtleEmphasis"/>
          <w:b/>
          <w:lang w:val="en-US"/>
        </w:rPr>
        <w:t xml:space="preserve">Afrit </w:t>
      </w:r>
      <w:r w:rsidRPr="00FD1B0A">
        <w:rPr>
          <w:rStyle w:val="SubtleEmphasis"/>
          <w:bCs/>
          <w:lang w:val="en-US"/>
        </w:rPr>
        <w:t>ábyrgðar óskast sent til:</w:t>
      </w:r>
    </w:p>
    <w:tbl>
      <w:tblPr>
        <w:tblW w:w="5000" w:type="pct"/>
        <w:tblLook w:val="04A0" w:firstRow="1" w:lastRow="0" w:firstColumn="1" w:lastColumn="0" w:noHBand="0" w:noVBand="1"/>
      </w:tblPr>
      <w:tblGrid>
        <w:gridCol w:w="9864"/>
      </w:tblGrid>
      <w:tr w:rsidR="004E7D9E" w14:paraId="4538A6ED" w14:textId="77777777" w:rsidTr="00C953BA">
        <w:trPr>
          <w:cantSplit/>
          <w:trHeight w:val="340"/>
        </w:trPr>
        <w:tc>
          <w:tcPr>
            <w:tcW w:w="5000" w:type="pct"/>
            <w:tcBorders>
              <w:top w:val="nil"/>
              <w:left w:val="nil"/>
              <w:bottom w:val="single" w:sz="2" w:space="0" w:color="auto"/>
              <w:right w:val="nil"/>
            </w:tcBorders>
            <w:vAlign w:val="bottom"/>
            <w:hideMark/>
          </w:tcPr>
          <w:p w14:paraId="77CB16DA" w14:textId="77777777" w:rsidR="004E7D9E" w:rsidRDefault="004E7D9E" w:rsidP="00C953BA">
            <w:pPr>
              <w:spacing w:line="276" w:lineRule="auto"/>
              <w:rPr>
                <w:rStyle w:val="SubtleEmphasis"/>
              </w:rPr>
            </w:pPr>
            <w:r>
              <w:fldChar w:fldCharType="begin">
                <w:ffData>
                  <w:name w:val="Text75"/>
                  <w:enabled/>
                  <w:calcOnExit w:val="0"/>
                  <w:textInput/>
                </w:ffData>
              </w:fldChar>
            </w:r>
            <w:r>
              <w:rPr>
                <w:rStyle w:val="SubtleEmphasis"/>
              </w:rPr>
              <w:instrText xml:space="preserve"> FORMTEXT </w:instrText>
            </w:r>
            <w: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fldChar w:fldCharType="end"/>
            </w:r>
          </w:p>
        </w:tc>
      </w:tr>
      <w:tr w:rsidR="004E7D9E" w14:paraId="2E6DF550" w14:textId="77777777" w:rsidTr="00C953BA">
        <w:trPr>
          <w:cantSplit/>
        </w:trPr>
        <w:tc>
          <w:tcPr>
            <w:tcW w:w="5000" w:type="pct"/>
            <w:tcBorders>
              <w:top w:val="single" w:sz="2" w:space="0" w:color="auto"/>
              <w:left w:val="nil"/>
              <w:bottom w:val="nil"/>
              <w:right w:val="nil"/>
            </w:tcBorders>
            <w:hideMark/>
          </w:tcPr>
          <w:p w14:paraId="2968A425" w14:textId="77777777" w:rsidR="004E7D9E" w:rsidRDefault="004E7D9E" w:rsidP="00C953BA">
            <w:pPr>
              <w:spacing w:line="276" w:lineRule="auto"/>
              <w:rPr>
                <w:rStyle w:val="Strong"/>
                <w:rFonts w:eastAsia="Malgun Gothic"/>
              </w:rPr>
            </w:pPr>
            <w:r>
              <w:rPr>
                <w:rStyle w:val="Strong"/>
                <w:rFonts w:eastAsia="Malgun Gothic"/>
              </w:rPr>
              <w:t>Nafn</w:t>
            </w:r>
          </w:p>
        </w:tc>
      </w:tr>
      <w:tr w:rsidR="004E7D9E" w14:paraId="0B5B8234" w14:textId="77777777" w:rsidTr="00C953BA">
        <w:trPr>
          <w:cantSplit/>
          <w:trHeight w:val="340"/>
        </w:trPr>
        <w:tc>
          <w:tcPr>
            <w:tcW w:w="5000" w:type="pct"/>
            <w:tcBorders>
              <w:top w:val="nil"/>
              <w:left w:val="nil"/>
              <w:bottom w:val="single" w:sz="4" w:space="0" w:color="auto"/>
              <w:right w:val="nil"/>
            </w:tcBorders>
            <w:vAlign w:val="bottom"/>
            <w:hideMark/>
          </w:tcPr>
          <w:p w14:paraId="4B68B7AF" w14:textId="77777777" w:rsidR="004E7D9E" w:rsidRDefault="004E7D9E" w:rsidP="00C953BA">
            <w:pPr>
              <w:spacing w:line="276" w:lineRule="auto"/>
              <w:rPr>
                <w:rStyle w:val="SubtleEmphasis"/>
                <w:rFonts w:eastAsia="Malgun Gothic"/>
              </w:rPr>
            </w:pPr>
            <w:r>
              <w:fldChar w:fldCharType="begin">
                <w:ffData>
                  <w:name w:val="Text121"/>
                  <w:enabled/>
                  <w:calcOnExit w:val="0"/>
                  <w:textInput/>
                </w:ffData>
              </w:fldChar>
            </w:r>
            <w:r>
              <w:rPr>
                <w:rStyle w:val="SubtleEmphasis"/>
              </w:rPr>
              <w:instrText xml:space="preserve"> FORMTEXT </w:instrText>
            </w:r>
            <w: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fldChar w:fldCharType="end"/>
            </w:r>
          </w:p>
        </w:tc>
      </w:tr>
      <w:tr w:rsidR="004E7D9E" w14:paraId="751C33EB" w14:textId="77777777" w:rsidTr="00C953BA">
        <w:trPr>
          <w:cantSplit/>
        </w:trPr>
        <w:tc>
          <w:tcPr>
            <w:tcW w:w="5000" w:type="pct"/>
            <w:tcBorders>
              <w:top w:val="single" w:sz="4" w:space="0" w:color="auto"/>
              <w:left w:val="nil"/>
              <w:bottom w:val="nil"/>
              <w:right w:val="nil"/>
            </w:tcBorders>
            <w:hideMark/>
          </w:tcPr>
          <w:p w14:paraId="509EBF42" w14:textId="77777777" w:rsidR="004E7D9E" w:rsidRDefault="004E7D9E" w:rsidP="00C953BA">
            <w:pPr>
              <w:spacing w:line="276" w:lineRule="auto"/>
              <w:rPr>
                <w:rStyle w:val="Strong"/>
                <w:rFonts w:eastAsia="Malgun Gothic"/>
              </w:rPr>
            </w:pPr>
            <w:r>
              <w:rPr>
                <w:rStyle w:val="Strong"/>
                <w:rFonts w:eastAsia="Malgun Gothic"/>
              </w:rPr>
              <w:t>Netfang</w:t>
            </w:r>
          </w:p>
        </w:tc>
        <w:bookmarkEnd w:id="26"/>
      </w:tr>
    </w:tbl>
    <w:p w14:paraId="012A7A53" w14:textId="77777777" w:rsidR="004E7D9E" w:rsidRDefault="004E7D9E" w:rsidP="00D066D0">
      <w:pPr>
        <w:rPr>
          <w:rFonts w:cs="Arial"/>
          <w:spacing w:val="20"/>
          <w:sz w:val="18"/>
          <w:szCs w:val="18"/>
        </w:rPr>
      </w:pPr>
    </w:p>
    <w:p w14:paraId="227D7AC8" w14:textId="42DBFE6F" w:rsidR="00D21C7F" w:rsidRDefault="00D21C7F" w:rsidP="00D066D0">
      <w:pPr>
        <w:rPr>
          <w:rFonts w:cs="Arial"/>
          <w:spacing w:val="20"/>
          <w:sz w:val="18"/>
          <w:szCs w:val="18"/>
        </w:rPr>
      </w:pPr>
    </w:p>
    <w:p w14:paraId="1E3B0314" w14:textId="77777777" w:rsidR="00D21C7F" w:rsidRDefault="00D21C7F" w:rsidP="00D21C7F">
      <w:pPr>
        <w:jc w:val="both"/>
        <w:rPr>
          <w:rStyle w:val="SubtleEmphasis"/>
        </w:rPr>
      </w:pPr>
      <w:bookmarkStart w:id="27" w:name="_Hlk55899564"/>
      <w:r w:rsidRPr="00744A89">
        <w:rPr>
          <w:rStyle w:val="SubtleEmphasis"/>
        </w:rPr>
        <w:t>Öllu framangreindu til staðfestingar er skjal þetta undirritað rafrænt af hálfu þess aðila eða þeim aðilum sem heimild hefur eða hafa til að skuldbinda lögaðila. Rafræn undirritun skjalsins er í samræmi við lög nr. 55/2019 um rafræna auðkenningu og traustþjónustu fyrir rafræn viðskipti.</w:t>
      </w:r>
    </w:p>
    <w:bookmarkEnd w:id="27"/>
    <w:p w14:paraId="0CBCAF82" w14:textId="77777777" w:rsidR="00D21C7F" w:rsidRPr="00D21C7F" w:rsidRDefault="00D21C7F" w:rsidP="00D066D0">
      <w:pPr>
        <w:rPr>
          <w:rFonts w:cs="Arial"/>
          <w:spacing w:val="20"/>
          <w:sz w:val="18"/>
          <w:szCs w:val="18"/>
        </w:rPr>
      </w:pPr>
    </w:p>
    <w:sectPr w:rsidR="00D21C7F" w:rsidRPr="00D21C7F" w:rsidSect="00752E3D">
      <w:footerReference w:type="default" r:id="rId14"/>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B40" w14:textId="77777777" w:rsidR="00833D2E" w:rsidRDefault="00833D2E" w:rsidP="006C3641">
      <w:r>
        <w:separator/>
      </w:r>
    </w:p>
  </w:endnote>
  <w:endnote w:type="continuationSeparator" w:id="0">
    <w:p w14:paraId="22FFFB41" w14:textId="77777777" w:rsidR="00833D2E" w:rsidRDefault="00833D2E"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22FFFB45" w14:textId="77777777" w:rsidTr="007A34DE">
      <w:trPr>
        <w:trHeight w:val="794"/>
      </w:trPr>
      <w:tc>
        <w:tcPr>
          <w:tcW w:w="1741" w:type="pct"/>
          <w:vAlign w:val="bottom"/>
        </w:tcPr>
        <w:p w14:paraId="22FFFB42" w14:textId="69C86CE2" w:rsidR="007A34DE" w:rsidRDefault="007A34DE" w:rsidP="00617D70">
          <w:pPr>
            <w:rPr>
              <w:rStyle w:val="Emphasis"/>
            </w:rPr>
          </w:pPr>
          <w:r w:rsidRPr="00C21889">
            <w:rPr>
              <w:rStyle w:val="Emphasis"/>
            </w:rPr>
            <w:t xml:space="preserve">Ebl. </w:t>
          </w:r>
          <w:bookmarkStart w:id="28" w:name="T_NR"/>
          <w:r>
            <w:rPr>
              <w:rStyle w:val="Emphasis"/>
            </w:rPr>
            <w:t>18</w:t>
          </w:r>
          <w:r w:rsidR="0070787A">
            <w:rPr>
              <w:rStyle w:val="Emphasis"/>
            </w:rPr>
            <w:t>.1.1.36</w:t>
          </w:r>
          <w:bookmarkEnd w:id="28"/>
          <w:r>
            <w:rPr>
              <w:rStyle w:val="Emphasis"/>
            </w:rPr>
            <w:t xml:space="preserve">  /  </w:t>
          </w:r>
          <w:r w:rsidR="00143601">
            <w:rPr>
              <w:rStyle w:val="Emphasis"/>
            </w:rPr>
            <w:t>0</w:t>
          </w:r>
          <w:r w:rsidR="004E7D9E">
            <w:rPr>
              <w:rStyle w:val="Emphasis"/>
            </w:rPr>
            <w:t>8</w:t>
          </w:r>
          <w:r w:rsidR="00752E3D">
            <w:rPr>
              <w:rStyle w:val="Emphasis"/>
            </w:rPr>
            <w:t>.</w:t>
          </w:r>
          <w:r w:rsidR="00143601">
            <w:rPr>
              <w:rStyle w:val="Emphasis"/>
            </w:rPr>
            <w:t>2</w:t>
          </w:r>
          <w:r w:rsidR="004E7D9E">
            <w:rPr>
              <w:rStyle w:val="Emphasis"/>
            </w:rPr>
            <w:t>3</w:t>
          </w:r>
          <w:r w:rsidR="00752E3D">
            <w:rPr>
              <w:rStyle w:val="Emphasis"/>
            </w:rPr>
            <w:t xml:space="preserve"> </w:t>
          </w:r>
          <w:r>
            <w:rPr>
              <w:rStyle w:val="Emphasis"/>
            </w:rPr>
            <w:t xml:space="preserve"> /  </w:t>
          </w:r>
          <w:r w:rsidR="0092486E">
            <w:rPr>
              <w:rStyle w:val="Emphasis"/>
            </w:rPr>
            <w:t>7ár+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22FFFB43"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617D70">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617D70">
                <w:rPr>
                  <w:rStyle w:val="Emphasis"/>
                  <w:noProof/>
                </w:rPr>
                <w:t>2</w:t>
              </w:r>
              <w:r w:rsidRPr="00AB47BF">
                <w:rPr>
                  <w:rStyle w:val="Emphasis"/>
                </w:rPr>
                <w:fldChar w:fldCharType="end"/>
              </w:r>
            </w:p>
          </w:sdtContent>
        </w:sdt>
      </w:tc>
      <w:tc>
        <w:tcPr>
          <w:tcW w:w="1782" w:type="pct"/>
          <w:vAlign w:val="bottom"/>
        </w:tcPr>
        <w:p w14:paraId="22FFFB44" w14:textId="77777777" w:rsidR="007A34DE" w:rsidRDefault="007A34DE" w:rsidP="00953C8C">
          <w:pPr>
            <w:jc w:val="right"/>
            <w:rPr>
              <w:rStyle w:val="Emphasis"/>
            </w:rPr>
          </w:pPr>
          <w:bookmarkStart w:id="29" w:name="STRIKAM"/>
          <w:bookmarkEnd w:id="29"/>
        </w:p>
      </w:tc>
    </w:tr>
  </w:tbl>
  <w:p w14:paraId="22FFFB46"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FB3E" w14:textId="77777777" w:rsidR="00833D2E" w:rsidRDefault="00833D2E" w:rsidP="006C3641">
      <w:r>
        <w:separator/>
      </w:r>
    </w:p>
  </w:footnote>
  <w:footnote w:type="continuationSeparator" w:id="0">
    <w:p w14:paraId="22FFFB3F" w14:textId="77777777" w:rsidR="00833D2E" w:rsidRDefault="00833D2E"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num w:numId="1" w16cid:durableId="115783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4fdiyZTBVn8ZNOtG13Wn3WfmfLkuyDg3/IbCVNdKkFNHWwvAI/1wko/z72yZeWZfuSqZirtm3T4J3AGp3P3Q==" w:salt="b8+XxKRIbxEhdBtfyhf7b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41C50"/>
    <w:rsid w:val="000B6BB4"/>
    <w:rsid w:val="0010014E"/>
    <w:rsid w:val="00143601"/>
    <w:rsid w:val="00161D01"/>
    <w:rsid w:val="001829F8"/>
    <w:rsid w:val="001A12D4"/>
    <w:rsid w:val="001A49D0"/>
    <w:rsid w:val="001D47EF"/>
    <w:rsid w:val="002015C2"/>
    <w:rsid w:val="00201A28"/>
    <w:rsid w:val="00223911"/>
    <w:rsid w:val="002249EA"/>
    <w:rsid w:val="00247F0D"/>
    <w:rsid w:val="00255CE0"/>
    <w:rsid w:val="002A6CAC"/>
    <w:rsid w:val="002C0FBA"/>
    <w:rsid w:val="002E4620"/>
    <w:rsid w:val="003A6A66"/>
    <w:rsid w:val="00410AD4"/>
    <w:rsid w:val="00453971"/>
    <w:rsid w:val="00471AC1"/>
    <w:rsid w:val="00472BAF"/>
    <w:rsid w:val="004925B1"/>
    <w:rsid w:val="00495BC5"/>
    <w:rsid w:val="004C62C8"/>
    <w:rsid w:val="004E6D71"/>
    <w:rsid w:val="004E7D9E"/>
    <w:rsid w:val="005D2EFC"/>
    <w:rsid w:val="00617D70"/>
    <w:rsid w:val="00627B33"/>
    <w:rsid w:val="0064589D"/>
    <w:rsid w:val="00662239"/>
    <w:rsid w:val="00667B1D"/>
    <w:rsid w:val="006C3641"/>
    <w:rsid w:val="0070787A"/>
    <w:rsid w:val="00717692"/>
    <w:rsid w:val="00752E3D"/>
    <w:rsid w:val="007606C8"/>
    <w:rsid w:val="00767075"/>
    <w:rsid w:val="00777B0A"/>
    <w:rsid w:val="00777E67"/>
    <w:rsid w:val="007935A7"/>
    <w:rsid w:val="007A34DE"/>
    <w:rsid w:val="007B19BF"/>
    <w:rsid w:val="007B4020"/>
    <w:rsid w:val="007E5F48"/>
    <w:rsid w:val="008134AD"/>
    <w:rsid w:val="00833D2E"/>
    <w:rsid w:val="00834478"/>
    <w:rsid w:val="008472B0"/>
    <w:rsid w:val="00872F3A"/>
    <w:rsid w:val="00886A9F"/>
    <w:rsid w:val="008D2937"/>
    <w:rsid w:val="00910D42"/>
    <w:rsid w:val="0092486E"/>
    <w:rsid w:val="0094798B"/>
    <w:rsid w:val="00947AC1"/>
    <w:rsid w:val="00953C8C"/>
    <w:rsid w:val="00973312"/>
    <w:rsid w:val="009775E4"/>
    <w:rsid w:val="009D67A6"/>
    <w:rsid w:val="009D68BB"/>
    <w:rsid w:val="00A02ADE"/>
    <w:rsid w:val="00A03885"/>
    <w:rsid w:val="00A335A7"/>
    <w:rsid w:val="00A368D3"/>
    <w:rsid w:val="00A37E88"/>
    <w:rsid w:val="00AA02B2"/>
    <w:rsid w:val="00AB0BE1"/>
    <w:rsid w:val="00AB688C"/>
    <w:rsid w:val="00AE0290"/>
    <w:rsid w:val="00AE1089"/>
    <w:rsid w:val="00AE3CEC"/>
    <w:rsid w:val="00B06230"/>
    <w:rsid w:val="00B2400B"/>
    <w:rsid w:val="00B462AE"/>
    <w:rsid w:val="00B61B0C"/>
    <w:rsid w:val="00BA28BE"/>
    <w:rsid w:val="00BA4452"/>
    <w:rsid w:val="00BB05EB"/>
    <w:rsid w:val="00BB10F9"/>
    <w:rsid w:val="00BE05D1"/>
    <w:rsid w:val="00BF5401"/>
    <w:rsid w:val="00C06448"/>
    <w:rsid w:val="00C32DD7"/>
    <w:rsid w:val="00C467DE"/>
    <w:rsid w:val="00C753C1"/>
    <w:rsid w:val="00C836C4"/>
    <w:rsid w:val="00CA1F66"/>
    <w:rsid w:val="00CF78B2"/>
    <w:rsid w:val="00D066D0"/>
    <w:rsid w:val="00D21C7F"/>
    <w:rsid w:val="00D7517B"/>
    <w:rsid w:val="00E048BF"/>
    <w:rsid w:val="00E14C3B"/>
    <w:rsid w:val="00E44AA9"/>
    <w:rsid w:val="00E64462"/>
    <w:rsid w:val="00E722D4"/>
    <w:rsid w:val="00EE5526"/>
    <w:rsid w:val="00EF7BFA"/>
    <w:rsid w:val="00F05BB4"/>
    <w:rsid w:val="00F16A1D"/>
    <w:rsid w:val="00F22978"/>
    <w:rsid w:val="00F51C8D"/>
    <w:rsid w:val="00F70221"/>
    <w:rsid w:val="00F84536"/>
    <w:rsid w:val="00FE7E19"/>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FFFA41"/>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617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78" ma:contentTypeDescription="" ma:contentTypeScope="" ma:versionID="1b9eaf505b83fd6d170989cf892430ea">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Umsókn um húsaleiguábyrgð, lögaðili</TermName>
          <TermId xmlns="http://schemas.microsoft.com/office/infopath/2007/PartnerControls">330e60dd-0ec2-4be2-9b62-c759587eaf87</TermId>
        </TermInfo>
      </Terms>
    </i94340f58d9c463797252a58a74fbc73>
    <glbKennitala1 xmlns="80fb910c-babb-4bfd-9912-d04f91f305dd" xsi:nil="true"/>
    <glbKerfisstada xmlns="3bbe397a-f104-41c1-a027-56c503be3da2">RU</glbKerfisstada>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TaxCatchAll xmlns="3bbe397a-f104-41c1-a027-56c503be3da2">
      <Value>4</Value>
      <Value>1613</Value>
      <Value>8</Value>
      <Value>1</Value>
    </TaxCatchAll>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Eyðublað fyrir RAFRÆNA undirritun.</glbATH>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glbSPPI xmlns="3bbe397a-f104-41c1-a027-56c503be3da2">false</glbSPPI>
    <glbTegundUndirritunar xmlns="3bbe397a-f104-41c1-a027-56c503be3da2" xsi:nil="true"/>
    <_dlc_DocId xmlns="534d0f36-a7db-4464-a30e-a25dcf1b655d">2X22MJ2TKQED-13-2924</_dlc_DocId>
    <_dlc_DocIdUrl xmlns="534d0f36-a7db-4464-a30e-a25dcf1b655d">
      <Url>https://seifur.arionbanki.is/eydublod/_layouts/15/DocIdRedir.aspx?ID=2X22MJ2TKQED-13-2924</Url>
      <Description>2X22MJ2TKQED-13-2924</Description>
    </_dlc_DocIdUrl>
    <glbKaupdagsetning xmlns="80fb910c-babb-4bfd-9912-d04f91f305dd" xsi:nil="true"/>
    <glbUtgreidsludagsetning xmlns="80fb910c-babb-4bfd-9912-d04f91f305dd" xsi:nil="true"/>
    <glbLananumer xmlns="80fb910c-babb-4bfd-9912-d04f91f305dd"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6.xml><?xml version="1.0" encoding="utf-8"?>
<?mso-contentType ?>
<SharedContentType xmlns="Microsoft.SharePoint.Taxonomy.ContentTypeSync" SourceId="002094dc-769a-4d41-89e6-c6ad4bee6c1c" ContentTypeId="0x0101006586215F2587754F8E025CBCA7E7FFD40101" PreviousValue="true"/>
</file>

<file path=customXml/itemProps1.xml><?xml version="1.0" encoding="utf-8"?>
<ds:datastoreItem xmlns:ds="http://schemas.openxmlformats.org/officeDocument/2006/customXml" ds:itemID="{EB0BF658-D739-4450-A907-CE03D304DC32}"/>
</file>

<file path=customXml/itemProps2.xml><?xml version="1.0" encoding="utf-8"?>
<ds:datastoreItem xmlns:ds="http://schemas.openxmlformats.org/officeDocument/2006/customXml" ds:itemID="{78908CE0-5928-4754-B667-92999089CEDD}">
  <ds:schemaRefs>
    <ds:schemaRef ds:uri="http://schemas.openxmlformats.org/officeDocument/2006/bibliography"/>
  </ds:schemaRefs>
</ds:datastoreItem>
</file>

<file path=customXml/itemProps3.xml><?xml version="1.0" encoding="utf-8"?>
<ds:datastoreItem xmlns:ds="http://schemas.openxmlformats.org/officeDocument/2006/customXml" ds:itemID="{F7DEF699-3F86-4F2C-A176-2093F3D1D37A}">
  <ds:schemaRefs>
    <ds:schemaRef ds:uri="http://schemas.microsoft.com/sharepoint/events"/>
  </ds:schemaRefs>
</ds:datastoreItem>
</file>

<file path=customXml/itemProps4.xml><?xml version="1.0" encoding="utf-8"?>
<ds:datastoreItem xmlns:ds="http://schemas.openxmlformats.org/officeDocument/2006/customXml" ds:itemID="{C26599C0-EC67-457B-8C1D-5E50A7C3EA5C}">
  <ds:schemaRefs>
    <ds:schemaRef ds:uri="http://schemas.microsoft.com/sharepoint/v3/contenttype/forms"/>
  </ds:schemaRefs>
</ds:datastoreItem>
</file>

<file path=customXml/itemProps5.xml><?xml version="1.0" encoding="utf-8"?>
<ds:datastoreItem xmlns:ds="http://schemas.openxmlformats.org/officeDocument/2006/customXml" ds:itemID="{1774AEC4-F614-460A-A997-9C860FA89402}">
  <ds:schemaRefs>
    <ds:schemaRef ds:uri="http://purl.org/dc/terms/"/>
    <ds:schemaRef ds:uri="http://schemas.openxmlformats.org/package/2006/metadata/core-properties"/>
    <ds:schemaRef ds:uri="http://purl.org/dc/dcmitype/"/>
    <ds:schemaRef ds:uri="534d0f36-a7db-4464-a30e-a25dcf1b655d"/>
    <ds:schemaRef ds:uri="http://schemas.microsoft.com/office/2006/documentManagement/types"/>
    <ds:schemaRef ds:uri="http://purl.org/dc/elements/1.1/"/>
    <ds:schemaRef ds:uri="http://schemas.microsoft.com/office/2006/metadata/properties"/>
    <ds:schemaRef ds:uri="3bbe397a-f104-41c1-a027-56c503be3da2"/>
    <ds:schemaRef ds:uri="http://schemas.microsoft.com/office/infopath/2007/PartnerControls"/>
    <ds:schemaRef ds:uri="80fb910c-babb-4bfd-9912-d04f91f305dd"/>
    <ds:schemaRef ds:uri="http://www.w3.org/XML/1998/namespace"/>
  </ds:schemaRefs>
</ds:datastoreItem>
</file>

<file path=customXml/itemProps6.xml><?xml version="1.0" encoding="utf-8"?>
<ds:datastoreItem xmlns:ds="http://schemas.openxmlformats.org/officeDocument/2006/customXml" ds:itemID="{634F9241-AC64-40B9-A072-47C633F785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16</cp:revision>
  <dcterms:created xsi:type="dcterms:W3CDTF">2018-04-30T10:43:00Z</dcterms:created>
  <dcterms:modified xsi:type="dcterms:W3CDTF">2023-08-31T14:56:00Z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-2073434274</vt:i4>
  </property>
  <property fmtid="{D5CDD505-2E9C-101B-9397-08002B2CF9AE}" pid="3" name="_NewReviewCycle">
    <vt:lpwstr/>
  </property>
  <property fmtid="{D5CDD505-2E9C-101B-9397-08002B2CF9AE}" pid="4" name="_EmailSubject">
    <vt:lpwstr>Varðandi undirskriftarlínur á ábyrgðum</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8" name="ContentTypeId">
    <vt:lpwstr>0x0101006586215F2587754F8E025CBCA7E7FFD4010100FB73BA5B2D3807418FFCAE69887166C4</vt:lpwstr>
  </property>
  <property fmtid="{D5CDD505-2E9C-101B-9397-08002B2CF9AE}" pid="9" name="_dlc_DocIdItemGuid">
    <vt:lpwstr>ced2817d-503a-4a41-a443-1108ef5b48d5</vt:lpwstr>
  </property>
  <property fmtid="{D5CDD505-2E9C-101B-9397-08002B2CF9AE}" pid="10" name="TaxKeyword">
    <vt:lpwstr/>
  </property>
  <property fmtid="{D5CDD505-2E9C-101B-9397-08002B2CF9AE}" pid="11" name="glbTegundVVSkjals">
    <vt:lpwstr>1613;#Ábyrgðir - Umsókn um húsaleiguábyrgð, lögaðili|330e60dd-0ec2-4be2-9b62-c759587eaf87</vt:lpwstr>
  </property>
  <property fmtid="{D5CDD505-2E9C-101B-9397-08002B2CF9AE}" pid="12" name="glbStadaVV">
    <vt:lpwstr>1;#Skjal/umsókn í vinnslu|f0160a8e-60d0-41ad-995a-b5aa424730e4</vt:lpwstr>
  </property>
  <property fmtid="{D5CDD505-2E9C-101B-9397-08002B2CF9AE}" pid="13" name="glbEining">
    <vt:lpwstr/>
  </property>
  <property fmtid="{D5CDD505-2E9C-101B-9397-08002B2CF9AE}" pid="14" name="glbSkjalalykill">
    <vt:lpwstr>8;#Fjármögnun (23.2.1)|ac5a1532-cb1f-4c7f-abaa-4ad45b5685a7</vt:lpwstr>
  </property>
  <property fmtid="{D5CDD505-2E9C-101B-9397-08002B2CF9AE}" pid="15" name="glbGeymsluaaetlun">
    <vt:lpwstr>4;#Lokadags +7 ár|6780ba3d-ef1f-4052-94ba-8da1c46d2c94</vt:lpwstr>
  </property>
  <property fmtid="{D5CDD505-2E9C-101B-9397-08002B2CF9AE}" pid="16" name="WorkflowChangePath">
    <vt:lpwstr>fe129b94-708f-41ce-9e11-080c4ab001b1,5;fe129b94-708f-41ce-9e11-080c4ab001b1,11;fe129b94-708f-41ce-9e11-080c4ab001b1,16;fe129b94-708f-41ce-9e11-080c4ab001b1,22;fe129b94-708f-41ce-9e11-080c4ab001b1,24;fe129b94-708f-41ce-9e11-080c4ab001b1,29;fe129b94-708f-41fe129b94-708f-41ce-9e11-080c4ab001b1,5;fe129b94-708f-41ce-9e11-080c4ab001b1,10;fe129b94-708f-41ce-9e11-080c4ab001b1,15;</vt:lpwstr>
  </property>
  <property fmtid="{D5CDD505-2E9C-101B-9397-08002B2CF9AE}" pid="17" name="Tengist Kerfi">
    <vt:lpwstr>Ytrivefur</vt:lpwstr>
  </property>
  <property fmtid="{D5CDD505-2E9C-101B-9397-08002B2CF9AE}" pid="18" name="_PreviousAdHocReviewCycleID">
    <vt:i4>694596593</vt:i4>
  </property>
</Properties>
</file>