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E060AF" w:rsidRPr="00E060AF" w14:paraId="5F56EA2D" w14:textId="77777777" w:rsidTr="000B1C30">
        <w:tc>
          <w:tcPr>
            <w:tcW w:w="3835" w:type="pct"/>
          </w:tcPr>
          <w:p w14:paraId="5200D010" w14:textId="77777777" w:rsidR="00E060AF" w:rsidRPr="00E060AF" w:rsidRDefault="00E060AF" w:rsidP="00E060AF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E060AF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Pöntun á skiptimynt</w:t>
            </w:r>
          </w:p>
        </w:tc>
        <w:tc>
          <w:tcPr>
            <w:tcW w:w="1165" w:type="pct"/>
          </w:tcPr>
          <w:p w14:paraId="043AD054" w14:textId="77777777" w:rsidR="00E060AF" w:rsidRPr="00E060AF" w:rsidRDefault="00E060AF" w:rsidP="00E060AF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E060AF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0E6730C5" wp14:editId="27C6C0F2">
                  <wp:simplePos x="0" y="0"/>
                  <wp:positionH relativeFrom="margin">
                    <wp:posOffset>242570</wp:posOffset>
                  </wp:positionH>
                  <wp:positionV relativeFrom="page">
                    <wp:posOffset>-40335</wp:posOffset>
                  </wp:positionV>
                  <wp:extent cx="1148400" cy="248400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84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060AF" w:rsidRPr="00E060AF" w14:paraId="69EB995B" w14:textId="77777777" w:rsidTr="000B1C30">
        <w:trPr>
          <w:trHeight w:val="60"/>
        </w:trPr>
        <w:tc>
          <w:tcPr>
            <w:tcW w:w="3835" w:type="pct"/>
            <w:vAlign w:val="bottom"/>
          </w:tcPr>
          <w:p w14:paraId="24629B03" w14:textId="77777777" w:rsidR="00E060AF" w:rsidRPr="00E060AF" w:rsidRDefault="00E060AF" w:rsidP="00E060AF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75E193AF" w14:textId="77777777" w:rsidR="00E060AF" w:rsidRPr="00E060AF" w:rsidRDefault="00E060AF" w:rsidP="00E060AF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7966605" w14:textId="77777777" w:rsidR="0094798B" w:rsidRDefault="0094798B" w:rsidP="00AB0BE1"/>
    <w:p w14:paraId="58621194" w14:textId="77777777" w:rsidR="00E060AF" w:rsidRDefault="00E060AF" w:rsidP="00AB0BE1"/>
    <w:p w14:paraId="77966606" w14:textId="77777777" w:rsidR="00752E3D" w:rsidRDefault="00752E3D" w:rsidP="00AB0BE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124647" w:rsidRPr="00F650F9" w14:paraId="7796660A" w14:textId="77777777" w:rsidTr="005605C4">
        <w:tc>
          <w:tcPr>
            <w:tcW w:w="7087" w:type="dxa"/>
            <w:tcBorders>
              <w:bottom w:val="single" w:sz="2" w:space="0" w:color="auto"/>
            </w:tcBorders>
          </w:tcPr>
          <w:p w14:paraId="77966607" w14:textId="77777777" w:rsidR="00124647" w:rsidRPr="00F650F9" w:rsidRDefault="00124647" w:rsidP="003A7D90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0" w:name="_GoBack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bookmarkEnd w:id="0"/>
            <w:r>
              <w:rPr>
                <w:rStyle w:val="SubtleEmphasis"/>
              </w:rPr>
              <w:fldChar w:fldCharType="end"/>
            </w:r>
          </w:p>
        </w:tc>
        <w:tc>
          <w:tcPr>
            <w:tcW w:w="282" w:type="dxa"/>
          </w:tcPr>
          <w:p w14:paraId="77966608" w14:textId="77777777" w:rsidR="00124647" w:rsidRPr="00F650F9" w:rsidRDefault="00124647" w:rsidP="003A7D90">
            <w:pPr>
              <w:pStyle w:val="NoSpacing"/>
              <w:rPr>
                <w:rStyle w:val="SubtleEmphasis"/>
              </w:rPr>
            </w:pPr>
          </w:p>
        </w:tc>
        <w:tc>
          <w:tcPr>
            <w:tcW w:w="2495" w:type="dxa"/>
            <w:tcBorders>
              <w:bottom w:val="single" w:sz="2" w:space="0" w:color="auto"/>
            </w:tcBorders>
          </w:tcPr>
          <w:p w14:paraId="77966609" w14:textId="77777777" w:rsidR="00124647" w:rsidRPr="00F650F9" w:rsidRDefault="00124647" w:rsidP="003D007E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 w:rsidR="003D007E">
              <w:rPr>
                <w:rStyle w:val="SubtleEmphasis"/>
              </w:rPr>
              <w:t> </w:t>
            </w:r>
            <w:r w:rsidR="003D007E">
              <w:rPr>
                <w:rStyle w:val="SubtleEmphasis"/>
              </w:rPr>
              <w:t> </w:t>
            </w:r>
            <w:r w:rsidR="003D007E">
              <w:rPr>
                <w:rStyle w:val="SubtleEmphasis"/>
              </w:rPr>
              <w:t> </w:t>
            </w:r>
            <w:r w:rsidR="003D007E">
              <w:rPr>
                <w:rStyle w:val="SubtleEmphasis"/>
              </w:rPr>
              <w:t> </w:t>
            </w:r>
            <w:r w:rsidR="003D007E">
              <w:rPr>
                <w:rStyle w:val="SubtleEmphasis"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24647" w:rsidRPr="00DC625B" w14:paraId="7796660E" w14:textId="77777777" w:rsidTr="005605C4">
        <w:tc>
          <w:tcPr>
            <w:tcW w:w="7087" w:type="dxa"/>
            <w:tcBorders>
              <w:top w:val="single" w:sz="2" w:space="0" w:color="auto"/>
            </w:tcBorders>
          </w:tcPr>
          <w:p w14:paraId="7796660B" w14:textId="77777777" w:rsidR="00124647" w:rsidRPr="00DC625B" w:rsidRDefault="00124647" w:rsidP="003A7D9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Nafn</w:t>
            </w:r>
            <w:r>
              <w:rPr>
                <w:rStyle w:val="Strong"/>
              </w:rPr>
              <w:t xml:space="preserve"> lögaðila</w:t>
            </w:r>
          </w:p>
        </w:tc>
        <w:tc>
          <w:tcPr>
            <w:tcW w:w="282" w:type="dxa"/>
          </w:tcPr>
          <w:p w14:paraId="7796660C" w14:textId="77777777" w:rsidR="00124647" w:rsidRPr="00DC625B" w:rsidRDefault="00124647" w:rsidP="003A7D90">
            <w:pPr>
              <w:pStyle w:val="NoSpacing"/>
              <w:rPr>
                <w:rStyle w:val="Strong"/>
              </w:rPr>
            </w:pPr>
          </w:p>
        </w:tc>
        <w:tc>
          <w:tcPr>
            <w:tcW w:w="2495" w:type="dxa"/>
            <w:tcBorders>
              <w:top w:val="single" w:sz="2" w:space="0" w:color="auto"/>
            </w:tcBorders>
          </w:tcPr>
          <w:p w14:paraId="7796660D" w14:textId="77777777" w:rsidR="00124647" w:rsidRPr="00DC625B" w:rsidRDefault="00124647" w:rsidP="003A7D90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Kennitala</w:t>
            </w:r>
          </w:p>
        </w:tc>
      </w:tr>
      <w:tr w:rsidR="00124647" w:rsidRPr="00F650F9" w14:paraId="77966612" w14:textId="77777777" w:rsidTr="005605C4">
        <w:trPr>
          <w:trHeight w:val="340"/>
        </w:trPr>
        <w:tc>
          <w:tcPr>
            <w:tcW w:w="7087" w:type="dxa"/>
            <w:tcBorders>
              <w:bottom w:val="single" w:sz="2" w:space="0" w:color="auto"/>
            </w:tcBorders>
            <w:vAlign w:val="bottom"/>
          </w:tcPr>
          <w:p w14:paraId="7796660F" w14:textId="77777777" w:rsidR="00124647" w:rsidRPr="00F650F9" w:rsidRDefault="00124647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77966610" w14:textId="77777777" w:rsidR="00124647" w:rsidRPr="00F650F9" w:rsidRDefault="00124647" w:rsidP="005605C4">
            <w:pPr>
              <w:pStyle w:val="NoSpacing"/>
              <w:rPr>
                <w:rStyle w:val="SubtleEmphasis"/>
              </w:rPr>
            </w:pPr>
          </w:p>
        </w:tc>
        <w:tc>
          <w:tcPr>
            <w:tcW w:w="2495" w:type="dxa"/>
            <w:tcBorders>
              <w:bottom w:val="single" w:sz="2" w:space="0" w:color="auto"/>
            </w:tcBorders>
            <w:vAlign w:val="bottom"/>
          </w:tcPr>
          <w:p w14:paraId="77966611" w14:textId="77777777" w:rsidR="00124647" w:rsidRPr="00F650F9" w:rsidRDefault="00124647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SIMI"/>
                  <w:enabled/>
                  <w:calcOnExit w:val="0"/>
                  <w:textInput/>
                </w:ffData>
              </w:fldChar>
            </w:r>
            <w:bookmarkStart w:id="1" w:name="SIMI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1"/>
            <w:r>
              <w:rPr>
                <w:rStyle w:val="SubtleEmphasis"/>
              </w:rPr>
              <w:t xml:space="preserve"> / </w:t>
            </w:r>
            <w:r>
              <w:rPr>
                <w:rStyle w:val="SubtleEmphasis"/>
              </w:rPr>
              <w:fldChar w:fldCharType="begin">
                <w:ffData>
                  <w:name w:val="GSM"/>
                  <w:enabled/>
                  <w:calcOnExit w:val="0"/>
                  <w:textInput/>
                </w:ffData>
              </w:fldChar>
            </w:r>
            <w:bookmarkStart w:id="2" w:name="GSM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</w:p>
        </w:tc>
      </w:tr>
      <w:tr w:rsidR="00124647" w:rsidRPr="00DC625B" w14:paraId="77966616" w14:textId="77777777" w:rsidTr="005605C4">
        <w:tc>
          <w:tcPr>
            <w:tcW w:w="7087" w:type="dxa"/>
            <w:tcBorders>
              <w:top w:val="single" w:sz="2" w:space="0" w:color="auto"/>
            </w:tcBorders>
          </w:tcPr>
          <w:p w14:paraId="77966613" w14:textId="77777777" w:rsidR="00124647" w:rsidRPr="00DC625B" w:rsidRDefault="00124647" w:rsidP="005605C4">
            <w:pPr>
              <w:pStyle w:val="NoSpacing"/>
              <w:rPr>
                <w:rStyle w:val="Strong"/>
              </w:rPr>
            </w:pPr>
            <w:r w:rsidRPr="00DC625B">
              <w:rPr>
                <w:rStyle w:val="Strong"/>
              </w:rPr>
              <w:t>Netfang</w:t>
            </w:r>
            <w:r>
              <w:rPr>
                <w:rStyle w:val="Strong"/>
              </w:rPr>
              <w:t xml:space="preserve"> </w:t>
            </w:r>
          </w:p>
        </w:tc>
        <w:tc>
          <w:tcPr>
            <w:tcW w:w="282" w:type="dxa"/>
          </w:tcPr>
          <w:p w14:paraId="77966614" w14:textId="77777777" w:rsidR="00124647" w:rsidRPr="00DC625B" w:rsidRDefault="00124647" w:rsidP="003A7D90">
            <w:pPr>
              <w:pStyle w:val="NoSpacing"/>
              <w:rPr>
                <w:rStyle w:val="Strong"/>
              </w:rPr>
            </w:pPr>
          </w:p>
        </w:tc>
        <w:tc>
          <w:tcPr>
            <w:tcW w:w="2495" w:type="dxa"/>
            <w:tcBorders>
              <w:top w:val="single" w:sz="2" w:space="0" w:color="auto"/>
            </w:tcBorders>
          </w:tcPr>
          <w:p w14:paraId="77966615" w14:textId="77777777" w:rsidR="00124647" w:rsidRPr="00DC625B" w:rsidRDefault="00124647" w:rsidP="003A7D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Sími / GSM</w:t>
            </w:r>
          </w:p>
        </w:tc>
      </w:tr>
      <w:tr w:rsidR="005605C4" w:rsidRPr="00F650F9" w14:paraId="7796661A" w14:textId="77777777" w:rsidTr="005605C4">
        <w:trPr>
          <w:trHeight w:val="340"/>
        </w:trPr>
        <w:tc>
          <w:tcPr>
            <w:tcW w:w="7087" w:type="dxa"/>
            <w:tcBorders>
              <w:bottom w:val="single" w:sz="2" w:space="0" w:color="auto"/>
            </w:tcBorders>
            <w:vAlign w:val="bottom"/>
          </w:tcPr>
          <w:p w14:paraId="77966617" w14:textId="77777777" w:rsidR="005605C4" w:rsidRPr="00F650F9" w:rsidRDefault="005605C4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77966618" w14:textId="77777777" w:rsidR="005605C4" w:rsidRPr="00F650F9" w:rsidRDefault="005605C4" w:rsidP="005605C4">
            <w:pPr>
              <w:pStyle w:val="NoSpacing"/>
              <w:rPr>
                <w:rStyle w:val="SubtleEmphasis"/>
              </w:rPr>
            </w:pPr>
          </w:p>
        </w:tc>
        <w:tc>
          <w:tcPr>
            <w:tcW w:w="2495" w:type="dxa"/>
            <w:tcBorders>
              <w:bottom w:val="single" w:sz="2" w:space="0" w:color="auto"/>
            </w:tcBorders>
            <w:vAlign w:val="bottom"/>
          </w:tcPr>
          <w:p w14:paraId="77966619" w14:textId="77777777" w:rsidR="005605C4" w:rsidRPr="00F650F9" w:rsidRDefault="005605C4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3"/>
          </w:p>
        </w:tc>
      </w:tr>
      <w:tr w:rsidR="005605C4" w:rsidRPr="00DC625B" w14:paraId="7796661E" w14:textId="77777777" w:rsidTr="00D63205">
        <w:tc>
          <w:tcPr>
            <w:tcW w:w="7087" w:type="dxa"/>
            <w:tcBorders>
              <w:top w:val="single" w:sz="2" w:space="0" w:color="auto"/>
            </w:tcBorders>
          </w:tcPr>
          <w:p w14:paraId="7796661B" w14:textId="77777777" w:rsidR="005605C4" w:rsidRPr="00DC625B" w:rsidRDefault="005605C4" w:rsidP="003A7D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þess sem sækir myntina </w:t>
            </w:r>
          </w:p>
        </w:tc>
        <w:tc>
          <w:tcPr>
            <w:tcW w:w="282" w:type="dxa"/>
          </w:tcPr>
          <w:p w14:paraId="7796661C" w14:textId="77777777" w:rsidR="005605C4" w:rsidRPr="00DC625B" w:rsidRDefault="005605C4" w:rsidP="003A7D90">
            <w:pPr>
              <w:pStyle w:val="NoSpacing"/>
              <w:rPr>
                <w:rStyle w:val="Strong"/>
              </w:rPr>
            </w:pPr>
          </w:p>
        </w:tc>
        <w:tc>
          <w:tcPr>
            <w:tcW w:w="2495" w:type="dxa"/>
            <w:tcBorders>
              <w:top w:val="single" w:sz="2" w:space="0" w:color="auto"/>
            </w:tcBorders>
          </w:tcPr>
          <w:p w14:paraId="7796661D" w14:textId="77777777" w:rsidR="005605C4" w:rsidRPr="00DC625B" w:rsidRDefault="005605C4" w:rsidP="003A7D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Útibú sem sækja á myntina í</w:t>
            </w:r>
          </w:p>
        </w:tc>
      </w:tr>
      <w:tr w:rsidR="005605C4" w:rsidRPr="00F650F9" w14:paraId="77966622" w14:textId="77777777" w:rsidTr="00D63205">
        <w:trPr>
          <w:trHeight w:val="340"/>
        </w:trPr>
        <w:tc>
          <w:tcPr>
            <w:tcW w:w="7087" w:type="dxa"/>
            <w:tcBorders>
              <w:bottom w:val="single" w:sz="2" w:space="0" w:color="auto"/>
            </w:tcBorders>
            <w:vAlign w:val="bottom"/>
          </w:tcPr>
          <w:p w14:paraId="7796661F" w14:textId="77777777" w:rsidR="005605C4" w:rsidRPr="00F650F9" w:rsidRDefault="005605C4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ETFANG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282" w:type="dxa"/>
            <w:vAlign w:val="bottom"/>
          </w:tcPr>
          <w:p w14:paraId="77966620" w14:textId="77777777" w:rsidR="005605C4" w:rsidRPr="00F650F9" w:rsidRDefault="005605C4" w:rsidP="005605C4">
            <w:pPr>
              <w:pStyle w:val="NoSpacing"/>
              <w:rPr>
                <w:rStyle w:val="SubtleEmphasis"/>
              </w:rPr>
            </w:pPr>
          </w:p>
        </w:tc>
        <w:tc>
          <w:tcPr>
            <w:tcW w:w="2495" w:type="dxa"/>
            <w:tcBorders>
              <w:bottom w:val="single" w:sz="2" w:space="0" w:color="auto"/>
            </w:tcBorders>
            <w:vAlign w:val="bottom"/>
          </w:tcPr>
          <w:p w14:paraId="77966621" w14:textId="77777777" w:rsidR="005605C4" w:rsidRPr="00F650F9" w:rsidRDefault="00D63205" w:rsidP="005605C4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4"/>
          </w:p>
        </w:tc>
      </w:tr>
      <w:tr w:rsidR="005605C4" w:rsidRPr="00DC625B" w14:paraId="77966626" w14:textId="77777777" w:rsidTr="00D63205">
        <w:tc>
          <w:tcPr>
            <w:tcW w:w="7087" w:type="dxa"/>
            <w:tcBorders>
              <w:top w:val="single" w:sz="2" w:space="0" w:color="auto"/>
            </w:tcBorders>
          </w:tcPr>
          <w:p w14:paraId="77966623" w14:textId="77777777" w:rsidR="005605C4" w:rsidRPr="00DC625B" w:rsidRDefault="005605C4" w:rsidP="003A7D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Skuldfærslureikningur  (Banki-Hb-Reikningsnúmer)</w:t>
            </w:r>
          </w:p>
        </w:tc>
        <w:tc>
          <w:tcPr>
            <w:tcW w:w="282" w:type="dxa"/>
          </w:tcPr>
          <w:p w14:paraId="77966624" w14:textId="77777777" w:rsidR="005605C4" w:rsidRPr="00DC625B" w:rsidRDefault="005605C4" w:rsidP="003A7D90">
            <w:pPr>
              <w:pStyle w:val="NoSpacing"/>
              <w:rPr>
                <w:rStyle w:val="Strong"/>
              </w:rPr>
            </w:pPr>
          </w:p>
        </w:tc>
        <w:tc>
          <w:tcPr>
            <w:tcW w:w="2495" w:type="dxa"/>
            <w:tcBorders>
              <w:top w:val="single" w:sz="2" w:space="0" w:color="auto"/>
            </w:tcBorders>
          </w:tcPr>
          <w:p w14:paraId="77966625" w14:textId="77777777" w:rsidR="005605C4" w:rsidRPr="00DC625B" w:rsidRDefault="00D63205" w:rsidP="003A7D90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Dagsetning þegar sækja á myntina</w:t>
            </w:r>
          </w:p>
        </w:tc>
      </w:tr>
    </w:tbl>
    <w:p w14:paraId="77966627" w14:textId="77777777" w:rsidR="00752E3D" w:rsidRDefault="00752E3D" w:rsidP="00AB0BE1"/>
    <w:p w14:paraId="77966628" w14:textId="77777777" w:rsidR="00124647" w:rsidRDefault="00124647" w:rsidP="00AB0BE1"/>
    <w:p w14:paraId="77966629" w14:textId="77777777" w:rsidR="005A039F" w:rsidRDefault="005A039F" w:rsidP="00AB0BE1"/>
    <w:p w14:paraId="7796662A" w14:textId="77777777" w:rsidR="00124647" w:rsidRPr="00E060AF" w:rsidRDefault="00124647" w:rsidP="00AB0BE1">
      <w:pPr>
        <w:rPr>
          <w:rFonts w:eastAsiaTheme="majorEastAsia" w:cstheme="majorBidi"/>
          <w:spacing w:val="20"/>
          <w:kern w:val="28"/>
          <w:szCs w:val="52"/>
        </w:rPr>
      </w:pPr>
      <w:r w:rsidRPr="00E060AF">
        <w:rPr>
          <w:rFonts w:eastAsiaTheme="majorEastAsia" w:cstheme="majorBidi"/>
          <w:spacing w:val="20"/>
          <w:kern w:val="28"/>
          <w:szCs w:val="52"/>
        </w:rPr>
        <w:t>RÚLLUR</w:t>
      </w:r>
    </w:p>
    <w:p w14:paraId="7796662B" w14:textId="77777777" w:rsidR="00124647" w:rsidRDefault="00124647" w:rsidP="00AB0BE1">
      <w:pPr>
        <w:rPr>
          <w:rFonts w:eastAsiaTheme="majorEastAsia" w:cstheme="majorBidi"/>
          <w:spacing w:val="20"/>
          <w:kern w:val="28"/>
          <w:szCs w:val="52"/>
        </w:rPr>
      </w:pPr>
    </w:p>
    <w:tbl>
      <w:tblPr>
        <w:tblStyle w:val="TableGrid"/>
        <w:tblW w:w="3850" w:type="pct"/>
        <w:tblLayout w:type="fixed"/>
        <w:tblLook w:val="04A0" w:firstRow="1" w:lastRow="0" w:firstColumn="1" w:lastColumn="0" w:noHBand="0" w:noVBand="1"/>
      </w:tblPr>
      <w:tblGrid>
        <w:gridCol w:w="1635"/>
        <w:gridCol w:w="236"/>
        <w:gridCol w:w="1953"/>
        <w:gridCol w:w="282"/>
        <w:gridCol w:w="1276"/>
        <w:gridCol w:w="282"/>
        <w:gridCol w:w="1925"/>
      </w:tblGrid>
      <w:tr w:rsidR="008D7E8C" w:rsidRPr="006D076D" w14:paraId="77966633" w14:textId="77777777" w:rsidTr="008D7E8C">
        <w:trPr>
          <w:trHeight w:val="227"/>
        </w:trPr>
        <w:tc>
          <w:tcPr>
            <w:tcW w:w="1077" w:type="pct"/>
            <w:vAlign w:val="bottom"/>
          </w:tcPr>
          <w:p w14:paraId="7796662C" w14:textId="77777777" w:rsidR="001A60EF" w:rsidRPr="006D076D" w:rsidRDefault="001A60EF" w:rsidP="003A7D90">
            <w:pPr>
              <w:jc w:val="center"/>
              <w:rPr>
                <w:rStyle w:val="SubtleEmphasis"/>
                <w:sz w:val="20"/>
              </w:rPr>
            </w:pPr>
            <w:r w:rsidRPr="006D076D">
              <w:rPr>
                <w:rStyle w:val="SubtleEmphasis"/>
                <w:sz w:val="20"/>
              </w:rPr>
              <w:t>Tegund</w:t>
            </w:r>
            <w:r w:rsidR="008D7E8C">
              <w:rPr>
                <w:rStyle w:val="SubtleEmphasis"/>
                <w:sz w:val="20"/>
              </w:rPr>
              <w:t xml:space="preserve"> </w:t>
            </w:r>
            <w:r w:rsidRPr="006D076D">
              <w:rPr>
                <w:rStyle w:val="SubtleEmphasis"/>
                <w:sz w:val="20"/>
              </w:rPr>
              <w:t>/</w:t>
            </w:r>
            <w:r w:rsidR="008D7E8C">
              <w:rPr>
                <w:rStyle w:val="SubtleEmphasis"/>
                <w:sz w:val="20"/>
              </w:rPr>
              <w:t xml:space="preserve"> </w:t>
            </w:r>
            <w:r w:rsidRPr="006D076D">
              <w:rPr>
                <w:rStyle w:val="SubtleEmphasis"/>
                <w:sz w:val="20"/>
              </w:rPr>
              <w:t>kr.</w:t>
            </w:r>
          </w:p>
        </w:tc>
        <w:tc>
          <w:tcPr>
            <w:tcW w:w="155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7796662D" w14:textId="77777777" w:rsidR="001A60EF" w:rsidRPr="006D076D" w:rsidRDefault="001A60EF" w:rsidP="003A7D90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1287" w:type="pct"/>
            <w:tcBorders>
              <w:top w:val="single" w:sz="2" w:space="0" w:color="auto"/>
              <w:bottom w:val="single" w:sz="2" w:space="0" w:color="auto"/>
            </w:tcBorders>
          </w:tcPr>
          <w:p w14:paraId="7796662E" w14:textId="77777777" w:rsidR="001A60EF" w:rsidRDefault="001A60EF" w:rsidP="003A7D90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t>Upphæð í rúllu / kr.</w:t>
            </w:r>
          </w:p>
        </w:tc>
        <w:tc>
          <w:tcPr>
            <w:tcW w:w="186" w:type="pct"/>
            <w:tcBorders>
              <w:top w:val="nil"/>
              <w:bottom w:val="nil"/>
            </w:tcBorders>
          </w:tcPr>
          <w:p w14:paraId="7796662F" w14:textId="77777777" w:rsidR="001A60EF" w:rsidRDefault="001A60EF" w:rsidP="003A7D90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966630" w14:textId="77777777" w:rsidR="001A60EF" w:rsidRPr="006D076D" w:rsidRDefault="001A60EF" w:rsidP="003A7D90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t>Fjöldi</w:t>
            </w:r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31" w14:textId="77777777" w:rsidR="001A60EF" w:rsidRPr="006D076D" w:rsidRDefault="001A60EF" w:rsidP="003A7D90">
            <w:pPr>
              <w:jc w:val="center"/>
              <w:rPr>
                <w:rStyle w:val="SubtleEmphasis"/>
                <w:sz w:val="20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32" w14:textId="77777777" w:rsidR="001A60EF" w:rsidRPr="006D076D" w:rsidRDefault="008D7E8C" w:rsidP="003A7D90">
            <w:pPr>
              <w:jc w:val="center"/>
              <w:rPr>
                <w:rStyle w:val="SubtleEmphasis"/>
                <w:sz w:val="20"/>
              </w:rPr>
            </w:pPr>
            <w:r>
              <w:rPr>
                <w:rStyle w:val="SubtleEmphasis"/>
                <w:sz w:val="20"/>
              </w:rPr>
              <w:t>Samtals</w:t>
            </w:r>
          </w:p>
        </w:tc>
      </w:tr>
      <w:tr w:rsidR="008D7E8C" w:rsidRPr="006D076D" w14:paraId="7796663B" w14:textId="77777777" w:rsidTr="008D7E8C">
        <w:trPr>
          <w:trHeight w:val="340"/>
        </w:trPr>
        <w:tc>
          <w:tcPr>
            <w:tcW w:w="1077" w:type="pct"/>
            <w:vAlign w:val="bottom"/>
          </w:tcPr>
          <w:p w14:paraId="77966634" w14:textId="77777777" w:rsidR="001A60EF" w:rsidRPr="006D076D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1</w:t>
            </w:r>
          </w:p>
        </w:tc>
        <w:tc>
          <w:tcPr>
            <w:tcW w:w="155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77966635" w14:textId="77777777" w:rsidR="001A60EF" w:rsidRPr="006D076D" w:rsidRDefault="001A60EF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8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66636" w14:textId="77777777" w:rsidR="001A60EF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50</w:t>
            </w:r>
          </w:p>
        </w:tc>
        <w:tc>
          <w:tcPr>
            <w:tcW w:w="186" w:type="pct"/>
            <w:tcBorders>
              <w:top w:val="nil"/>
              <w:bottom w:val="nil"/>
            </w:tcBorders>
          </w:tcPr>
          <w:p w14:paraId="77966637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38" w14:textId="77777777" w:rsidR="001A60EF" w:rsidRDefault="001A60EF" w:rsidP="008D7E8C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16"/>
                  <w:enabled/>
                  <w:calcOnExit/>
                  <w:textInput/>
                </w:ffData>
              </w:fldChar>
            </w:r>
            <w:bookmarkStart w:id="5" w:name="Text116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5"/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39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3A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2"/>
                  <w:enabled w:val="0"/>
                  <w:calcOnExit/>
                  <w:textInput>
                    <w:type w:val="calculated"/>
                    <w:default w:val="=50*Text116"/>
                    <w:format w:val="#.##0"/>
                  </w:textInput>
                </w:ffData>
              </w:fldChar>
            </w:r>
            <w:bookmarkStart w:id="6" w:name="Text92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=50*Text116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6"/>
          </w:p>
        </w:tc>
      </w:tr>
      <w:tr w:rsidR="008D7E8C" w:rsidRPr="006D076D" w14:paraId="77966643" w14:textId="77777777" w:rsidTr="008D7E8C">
        <w:trPr>
          <w:trHeight w:val="340"/>
        </w:trPr>
        <w:tc>
          <w:tcPr>
            <w:tcW w:w="1077" w:type="pct"/>
            <w:vAlign w:val="bottom"/>
          </w:tcPr>
          <w:p w14:paraId="7796663C" w14:textId="77777777" w:rsidR="001A60EF" w:rsidRPr="006D076D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 w:rsidRPr="006D076D">
              <w:rPr>
                <w:rStyle w:val="SubtleEmphasis"/>
                <w:sz w:val="20"/>
                <w:szCs w:val="16"/>
              </w:rPr>
              <w:t>5</w:t>
            </w:r>
          </w:p>
        </w:tc>
        <w:tc>
          <w:tcPr>
            <w:tcW w:w="155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7796663D" w14:textId="77777777" w:rsidR="001A60EF" w:rsidRPr="006D076D" w:rsidRDefault="001A60EF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8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6663E" w14:textId="77777777" w:rsidR="001A60EF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250</w:t>
            </w:r>
          </w:p>
        </w:tc>
        <w:tc>
          <w:tcPr>
            <w:tcW w:w="186" w:type="pct"/>
            <w:tcBorders>
              <w:top w:val="nil"/>
              <w:bottom w:val="nil"/>
            </w:tcBorders>
          </w:tcPr>
          <w:p w14:paraId="7796663F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40" w14:textId="77777777" w:rsidR="001A60EF" w:rsidRPr="006D076D" w:rsidRDefault="001A60EF" w:rsidP="008D7E8C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17"/>
                  <w:enabled/>
                  <w:calcOnExit/>
                  <w:textInput/>
                </w:ffData>
              </w:fldChar>
            </w:r>
            <w:bookmarkStart w:id="7" w:name="Text117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7"/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41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42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3"/>
                  <w:enabled w:val="0"/>
                  <w:calcOnExit/>
                  <w:textInput>
                    <w:type w:val="calculated"/>
                    <w:default w:val="=250*Text117"/>
                    <w:format w:val="#.##0"/>
                  </w:textInput>
                </w:ffData>
              </w:fldChar>
            </w:r>
            <w:bookmarkStart w:id="8" w:name="Text93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=250*Text117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8"/>
          </w:p>
        </w:tc>
      </w:tr>
      <w:tr w:rsidR="008D7E8C" w:rsidRPr="006D076D" w14:paraId="7796664B" w14:textId="77777777" w:rsidTr="008D7E8C">
        <w:trPr>
          <w:trHeight w:val="340"/>
        </w:trPr>
        <w:tc>
          <w:tcPr>
            <w:tcW w:w="1077" w:type="pct"/>
            <w:tcBorders>
              <w:bottom w:val="single" w:sz="4" w:space="0" w:color="auto"/>
            </w:tcBorders>
            <w:vAlign w:val="bottom"/>
          </w:tcPr>
          <w:p w14:paraId="77966644" w14:textId="77777777" w:rsidR="001A60EF" w:rsidRPr="006D076D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10</w:t>
            </w:r>
          </w:p>
        </w:tc>
        <w:tc>
          <w:tcPr>
            <w:tcW w:w="155" w:type="pct"/>
            <w:tcBorders>
              <w:top w:val="nil"/>
              <w:bottom w:val="nil"/>
              <w:right w:val="single" w:sz="2" w:space="0" w:color="auto"/>
            </w:tcBorders>
            <w:vAlign w:val="bottom"/>
          </w:tcPr>
          <w:p w14:paraId="77966645" w14:textId="77777777" w:rsidR="001A60EF" w:rsidRPr="006D076D" w:rsidRDefault="001A60EF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87" w:type="pct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7966646" w14:textId="77777777" w:rsidR="001A60EF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500</w:t>
            </w:r>
          </w:p>
        </w:tc>
        <w:tc>
          <w:tcPr>
            <w:tcW w:w="186" w:type="pct"/>
            <w:tcBorders>
              <w:top w:val="nil"/>
              <w:bottom w:val="nil"/>
            </w:tcBorders>
          </w:tcPr>
          <w:p w14:paraId="77966647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48" w14:textId="77777777" w:rsidR="001A60EF" w:rsidRPr="006D076D" w:rsidRDefault="001A60EF" w:rsidP="008D7E8C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18"/>
                  <w:enabled/>
                  <w:calcOnExit/>
                  <w:textInput/>
                </w:ffData>
              </w:fldChar>
            </w:r>
            <w:bookmarkStart w:id="9" w:name="Text118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9"/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49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4A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4"/>
                  <w:enabled w:val="0"/>
                  <w:calcOnExit/>
                  <w:textInput>
                    <w:type w:val="calculated"/>
                    <w:default w:val="=500*Text118"/>
                    <w:format w:val="#.##0"/>
                  </w:textInput>
                </w:ffData>
              </w:fldChar>
            </w:r>
            <w:bookmarkStart w:id="10" w:name="Text94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=500*Text118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0"/>
          </w:p>
        </w:tc>
      </w:tr>
      <w:tr w:rsidR="008D7E8C" w:rsidRPr="006D076D" w14:paraId="77966653" w14:textId="77777777" w:rsidTr="008D7E8C">
        <w:trPr>
          <w:trHeight w:val="34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664C" w14:textId="77777777" w:rsidR="001A60EF" w:rsidRPr="006D076D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50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7796664D" w14:textId="77777777" w:rsidR="001A60EF" w:rsidRPr="006D076D" w:rsidRDefault="001A60EF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4E" w14:textId="77777777" w:rsidR="001A60EF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2.000</w:t>
            </w:r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4F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50" w14:textId="77777777" w:rsidR="001A60EF" w:rsidRPr="006D076D" w:rsidRDefault="001A60EF" w:rsidP="008D7E8C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19"/>
                  <w:enabled/>
                  <w:calcOnExit/>
                  <w:textInput/>
                </w:ffData>
              </w:fldChar>
            </w:r>
            <w:bookmarkStart w:id="11" w:name="Text119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1"/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51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52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5"/>
                  <w:enabled w:val="0"/>
                  <w:calcOnExit/>
                  <w:textInput>
                    <w:type w:val="calculated"/>
                    <w:default w:val="=2000*Text119"/>
                    <w:format w:val="#.##0"/>
                  </w:textInput>
                </w:ffData>
              </w:fldChar>
            </w:r>
            <w:bookmarkStart w:id="12" w:name="Text95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=2000*Text119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2"/>
          </w:p>
        </w:tc>
      </w:tr>
      <w:tr w:rsidR="008D7E8C" w:rsidRPr="006D076D" w14:paraId="7796665B" w14:textId="77777777" w:rsidTr="008D7E8C">
        <w:trPr>
          <w:trHeight w:val="340"/>
        </w:trPr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66654" w14:textId="77777777" w:rsidR="001A60EF" w:rsidRPr="006D076D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1</w:t>
            </w:r>
            <w:r w:rsidRPr="006D076D">
              <w:rPr>
                <w:rStyle w:val="SubtleEmphasis"/>
                <w:sz w:val="20"/>
                <w:szCs w:val="16"/>
              </w:rPr>
              <w:t>00</w:t>
            </w:r>
          </w:p>
        </w:tc>
        <w:tc>
          <w:tcPr>
            <w:tcW w:w="155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14:paraId="77966655" w14:textId="77777777" w:rsidR="001A60EF" w:rsidRPr="006D076D" w:rsidRDefault="001A60EF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56" w14:textId="77777777" w:rsidR="001A60EF" w:rsidRDefault="001A60EF" w:rsidP="001A60EF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4.000</w:t>
            </w:r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57" w14:textId="77777777" w:rsidR="001A60EF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8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58" w14:textId="77777777" w:rsidR="001A60EF" w:rsidRPr="006D076D" w:rsidRDefault="001A60EF" w:rsidP="008D7E8C">
            <w:pPr>
              <w:jc w:val="center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120"/>
                  <w:enabled/>
                  <w:calcOnExit/>
                  <w:textInput/>
                </w:ffData>
              </w:fldChar>
            </w:r>
            <w:bookmarkStart w:id="13" w:name="Text120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 w:rsidR="008D7E8C">
              <w:rPr>
                <w:rStyle w:val="SubtleEmphasis"/>
                <w:noProof/>
                <w:sz w:val="20"/>
                <w:szCs w:val="16"/>
              </w:rPr>
              <w:t> 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3"/>
          </w:p>
        </w:tc>
        <w:tc>
          <w:tcPr>
            <w:tcW w:w="186" w:type="pc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7966659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796665A" w14:textId="77777777" w:rsidR="001A60EF" w:rsidRPr="006D076D" w:rsidRDefault="001A60EF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>
                <w:ffData>
                  <w:name w:val="Text96"/>
                  <w:enabled w:val="0"/>
                  <w:calcOnExit/>
                  <w:textInput>
                    <w:type w:val="calculated"/>
                    <w:default w:val="=4000*Text120"/>
                    <w:format w:val="#.##0"/>
                  </w:textInput>
                </w:ffData>
              </w:fldChar>
            </w:r>
            <w:bookmarkStart w:id="14" w:name="Text96"/>
            <w:r>
              <w:rPr>
                <w:rStyle w:val="SubtleEmphasis"/>
                <w:sz w:val="20"/>
                <w:szCs w:val="16"/>
              </w:rPr>
              <w:instrText xml:space="preserve"> FORMTEXT </w:instrText>
            </w: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=4000*Text120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instrText>0</w:instrTex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r>
              <w:rPr>
                <w:rStyle w:val="SubtleEmphasis"/>
                <w:sz w:val="20"/>
                <w:szCs w:val="16"/>
              </w:rPr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>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  <w:bookmarkEnd w:id="14"/>
          </w:p>
        </w:tc>
      </w:tr>
      <w:tr w:rsidR="008D7E8C" w:rsidRPr="006D076D" w14:paraId="77966661" w14:textId="77777777" w:rsidTr="008D7E8C">
        <w:trPr>
          <w:trHeight w:val="397"/>
        </w:trPr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96665C" w14:textId="77777777" w:rsidR="008D7E8C" w:rsidRPr="006D076D" w:rsidRDefault="008D7E8C" w:rsidP="003A7D90">
            <w:pPr>
              <w:rPr>
                <w:rStyle w:val="SubtleEmphasis"/>
                <w:b/>
                <w:sz w:val="20"/>
                <w:szCs w:val="16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665D" w14:textId="77777777" w:rsidR="008D7E8C" w:rsidRPr="006D076D" w:rsidRDefault="008D7E8C" w:rsidP="003A7D90">
            <w:pPr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231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96665E" w14:textId="77777777" w:rsidR="008D7E8C" w:rsidRPr="006D076D" w:rsidRDefault="008D7E8C" w:rsidP="008D7E8C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t>Upphæð skuldfærð af reikningi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96665F" w14:textId="77777777" w:rsidR="008D7E8C" w:rsidRPr="006D076D" w:rsidRDefault="008D7E8C" w:rsidP="003A7D90">
            <w:pPr>
              <w:jc w:val="right"/>
              <w:rPr>
                <w:rStyle w:val="SubtleEmphasis"/>
                <w:sz w:val="20"/>
                <w:szCs w:val="16"/>
              </w:rPr>
            </w:pPr>
          </w:p>
        </w:tc>
        <w:tc>
          <w:tcPr>
            <w:tcW w:w="1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7966660" w14:textId="77777777" w:rsidR="008D7E8C" w:rsidRPr="00D97E99" w:rsidRDefault="008D7E8C" w:rsidP="003A7D90">
            <w:pPr>
              <w:jc w:val="right"/>
              <w:rPr>
                <w:rStyle w:val="SubtleEmphasis"/>
                <w:sz w:val="20"/>
                <w:szCs w:val="16"/>
              </w:rPr>
            </w:pPr>
            <w:r>
              <w:rPr>
                <w:rStyle w:val="SubtleEmphasis"/>
                <w:sz w:val="20"/>
                <w:szCs w:val="16"/>
              </w:rPr>
              <w:fldChar w:fldCharType="begin"/>
            </w:r>
            <w:r>
              <w:rPr>
                <w:rStyle w:val="SubtleEmphasis"/>
                <w:sz w:val="20"/>
                <w:szCs w:val="16"/>
              </w:rPr>
              <w:instrText xml:space="preserve"> =SUM(ABOVE) \# "#.##0" </w:instrText>
            </w:r>
            <w:r>
              <w:rPr>
                <w:rStyle w:val="SubtleEmphasis"/>
                <w:sz w:val="20"/>
                <w:szCs w:val="16"/>
              </w:rPr>
              <w:fldChar w:fldCharType="separate"/>
            </w:r>
            <w:r w:rsidR="003D007E">
              <w:rPr>
                <w:rStyle w:val="SubtleEmphasis"/>
                <w:noProof/>
                <w:sz w:val="20"/>
                <w:szCs w:val="16"/>
              </w:rPr>
              <w:t xml:space="preserve">   0</w:t>
            </w:r>
            <w:r>
              <w:rPr>
                <w:rStyle w:val="SubtleEmphasis"/>
                <w:sz w:val="20"/>
                <w:szCs w:val="16"/>
              </w:rPr>
              <w:fldChar w:fldCharType="end"/>
            </w:r>
          </w:p>
        </w:tc>
      </w:tr>
    </w:tbl>
    <w:p w14:paraId="77966662" w14:textId="77777777" w:rsidR="005605C4" w:rsidRDefault="005605C4" w:rsidP="00AB0BE1">
      <w:pPr>
        <w:rPr>
          <w:rFonts w:eastAsiaTheme="majorEastAsia" w:cstheme="majorBidi"/>
          <w:spacing w:val="20"/>
          <w:kern w:val="28"/>
          <w:szCs w:val="52"/>
        </w:rPr>
      </w:pPr>
    </w:p>
    <w:p w14:paraId="77966664" w14:textId="77777777" w:rsidR="005605C4" w:rsidRDefault="005605C4" w:rsidP="00AB0BE1">
      <w:pPr>
        <w:rPr>
          <w:rFonts w:eastAsiaTheme="majorEastAsia" w:cstheme="majorBidi"/>
          <w:spacing w:val="20"/>
          <w:kern w:val="28"/>
          <w:szCs w:val="52"/>
        </w:rPr>
      </w:pPr>
    </w:p>
    <w:p w14:paraId="3A373033" w14:textId="7240F422" w:rsidR="00787208" w:rsidRPr="00787208" w:rsidRDefault="00787208" w:rsidP="00AB0BE1">
      <w:pPr>
        <w:rPr>
          <w:rStyle w:val="SubtleEmphasis"/>
          <w:sz w:val="24"/>
        </w:rPr>
      </w:pPr>
      <w:r w:rsidRPr="00787208">
        <w:rPr>
          <w:rStyle w:val="SubtleEmphasis"/>
          <w:b/>
          <w:sz w:val="24"/>
        </w:rPr>
        <w:t>Pantanir eru afgreiddar næsta virka dag</w:t>
      </w:r>
      <w:r w:rsidRPr="00787208">
        <w:rPr>
          <w:rStyle w:val="SubtleEmphasis"/>
          <w:sz w:val="24"/>
        </w:rPr>
        <w:t>.</w:t>
      </w:r>
    </w:p>
    <w:p w14:paraId="77966665" w14:textId="77777777" w:rsidR="005605C4" w:rsidRPr="00787208" w:rsidRDefault="005605C4" w:rsidP="00AB0BE1">
      <w:pPr>
        <w:rPr>
          <w:rStyle w:val="SubtleEmphasis"/>
          <w:sz w:val="24"/>
        </w:rPr>
      </w:pPr>
    </w:p>
    <w:p w14:paraId="77966666" w14:textId="5BF0032D" w:rsidR="00D63205" w:rsidRPr="00124647" w:rsidRDefault="00787208" w:rsidP="00AB0BE1">
      <w:pPr>
        <w:rPr>
          <w:rFonts w:eastAsiaTheme="majorEastAsia" w:cstheme="majorBidi"/>
          <w:spacing w:val="20"/>
          <w:kern w:val="28"/>
          <w:szCs w:val="52"/>
        </w:rPr>
      </w:pPr>
      <w:r>
        <w:rPr>
          <w:rStyle w:val="SubtleEmphasis"/>
          <w:sz w:val="24"/>
        </w:rPr>
        <w:t xml:space="preserve">Senda þarf tölvupóst á netfangið: </w:t>
      </w:r>
      <w:hyperlink r:id="rId13" w:history="1">
        <w:r w:rsidR="00D63205">
          <w:rPr>
            <w:rStyle w:val="Hyperlink"/>
          </w:rPr>
          <w:t>arionbanki@arionbanki.is</w:t>
        </w:r>
      </w:hyperlink>
    </w:p>
    <w:sectPr w:rsidR="00D63205" w:rsidRPr="00124647" w:rsidSect="00752E3D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96666B" w14:textId="77777777" w:rsidR="00833D2E" w:rsidRDefault="00833D2E" w:rsidP="006C3641">
      <w:r>
        <w:separator/>
      </w:r>
    </w:p>
  </w:endnote>
  <w:endnote w:type="continuationSeparator" w:id="0">
    <w:p w14:paraId="7796666C" w14:textId="77777777" w:rsidR="00833D2E" w:rsidRDefault="00833D2E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7966670" w14:textId="77777777" w:rsidTr="007A34DE">
      <w:trPr>
        <w:trHeight w:val="794"/>
      </w:trPr>
      <w:tc>
        <w:tcPr>
          <w:tcW w:w="1741" w:type="pct"/>
          <w:vAlign w:val="bottom"/>
        </w:tcPr>
        <w:p w14:paraId="7796666D" w14:textId="5C28CB00" w:rsidR="007A34DE" w:rsidRDefault="007A34DE" w:rsidP="00E060AF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15" w:name="T_NR"/>
          <w:r>
            <w:rPr>
              <w:rStyle w:val="Emphasis"/>
            </w:rPr>
            <w:t>18</w:t>
          </w:r>
          <w:r w:rsidR="004E2C4C">
            <w:rPr>
              <w:rStyle w:val="Emphasis"/>
            </w:rPr>
            <w:t>.7.3.31</w:t>
          </w:r>
          <w:bookmarkEnd w:id="15"/>
          <w:r>
            <w:rPr>
              <w:rStyle w:val="Emphasis"/>
            </w:rPr>
            <w:t xml:space="preserve">  /  </w:t>
          </w:r>
          <w:r w:rsidR="00787208">
            <w:rPr>
              <w:rStyle w:val="Emphasis"/>
            </w:rPr>
            <w:t>0</w:t>
          </w:r>
          <w:r w:rsidR="00E060AF">
            <w:rPr>
              <w:rStyle w:val="Emphasis"/>
            </w:rPr>
            <w:t>1</w:t>
          </w:r>
          <w:r w:rsidR="00752E3D">
            <w:rPr>
              <w:rStyle w:val="Emphasis"/>
            </w:rPr>
            <w:t>.</w:t>
          </w:r>
          <w:r w:rsidR="00E060AF">
            <w:rPr>
              <w:rStyle w:val="Emphasis"/>
            </w:rPr>
            <w:t>20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E563FB">
            <w:rPr>
              <w:rStyle w:val="Emphasis"/>
            </w:rPr>
            <w:t>e.g.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7796666E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B5564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B5564C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7796666F" w14:textId="77777777" w:rsidR="007A34DE" w:rsidRDefault="007A34DE" w:rsidP="00953C8C">
          <w:pPr>
            <w:jc w:val="right"/>
            <w:rPr>
              <w:rStyle w:val="Emphasis"/>
            </w:rPr>
          </w:pPr>
          <w:bookmarkStart w:id="16" w:name="STRIKAM"/>
          <w:bookmarkEnd w:id="16"/>
        </w:p>
      </w:tc>
    </w:tr>
  </w:tbl>
  <w:p w14:paraId="77966671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6669" w14:textId="77777777" w:rsidR="00833D2E" w:rsidRDefault="00833D2E" w:rsidP="006C3641">
      <w:r>
        <w:separator/>
      </w:r>
    </w:p>
  </w:footnote>
  <w:footnote w:type="continuationSeparator" w:id="0">
    <w:p w14:paraId="7796666A" w14:textId="77777777" w:rsidR="00833D2E" w:rsidRDefault="00833D2E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TuvQzZdgez/gysmaFqf45ZhlgAcf2KBJZ5hr2+/XCFg5MO4Nn4YXqns2SB/HpCsnTEOtxaFNFK5MPS1cfGyaw==" w:salt="PS4j0e4x4t07uMQvb4YFeA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52FB9"/>
    <w:rsid w:val="000B6BB4"/>
    <w:rsid w:val="0010014E"/>
    <w:rsid w:val="00124647"/>
    <w:rsid w:val="00161D01"/>
    <w:rsid w:val="001A49D0"/>
    <w:rsid w:val="001A60EF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A6A66"/>
    <w:rsid w:val="003D007E"/>
    <w:rsid w:val="00410AD4"/>
    <w:rsid w:val="00453971"/>
    <w:rsid w:val="00471AC1"/>
    <w:rsid w:val="00472BAF"/>
    <w:rsid w:val="004925B1"/>
    <w:rsid w:val="00495BC5"/>
    <w:rsid w:val="004C62C8"/>
    <w:rsid w:val="004E2C4C"/>
    <w:rsid w:val="004E6D71"/>
    <w:rsid w:val="005605C4"/>
    <w:rsid w:val="005A039F"/>
    <w:rsid w:val="005C160B"/>
    <w:rsid w:val="005D2EFC"/>
    <w:rsid w:val="00627B33"/>
    <w:rsid w:val="00662239"/>
    <w:rsid w:val="00667B1D"/>
    <w:rsid w:val="006C3641"/>
    <w:rsid w:val="006C6869"/>
    <w:rsid w:val="00752E3D"/>
    <w:rsid w:val="007606C8"/>
    <w:rsid w:val="00767075"/>
    <w:rsid w:val="00777B0A"/>
    <w:rsid w:val="00777E67"/>
    <w:rsid w:val="00787208"/>
    <w:rsid w:val="007935A7"/>
    <w:rsid w:val="007A34DE"/>
    <w:rsid w:val="007B19BF"/>
    <w:rsid w:val="007B4020"/>
    <w:rsid w:val="008134AD"/>
    <w:rsid w:val="00833D2E"/>
    <w:rsid w:val="00834478"/>
    <w:rsid w:val="008472B0"/>
    <w:rsid w:val="00872F3A"/>
    <w:rsid w:val="00886A9F"/>
    <w:rsid w:val="008D2937"/>
    <w:rsid w:val="008D7E8C"/>
    <w:rsid w:val="00910D42"/>
    <w:rsid w:val="0094798B"/>
    <w:rsid w:val="00953C8C"/>
    <w:rsid w:val="009775E4"/>
    <w:rsid w:val="009D29D9"/>
    <w:rsid w:val="009D68BB"/>
    <w:rsid w:val="00A01D29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462AE"/>
    <w:rsid w:val="00B5564C"/>
    <w:rsid w:val="00B61B0C"/>
    <w:rsid w:val="00B7769D"/>
    <w:rsid w:val="00BA28BE"/>
    <w:rsid w:val="00BB05EB"/>
    <w:rsid w:val="00BE05D1"/>
    <w:rsid w:val="00BF5401"/>
    <w:rsid w:val="00C06448"/>
    <w:rsid w:val="00C32DD7"/>
    <w:rsid w:val="00C467DE"/>
    <w:rsid w:val="00C753C1"/>
    <w:rsid w:val="00C836C4"/>
    <w:rsid w:val="00CA1F66"/>
    <w:rsid w:val="00CF78B2"/>
    <w:rsid w:val="00D46DAA"/>
    <w:rsid w:val="00D63205"/>
    <w:rsid w:val="00E048BF"/>
    <w:rsid w:val="00E060AF"/>
    <w:rsid w:val="00E44AA9"/>
    <w:rsid w:val="00E563FB"/>
    <w:rsid w:val="00E64462"/>
    <w:rsid w:val="00E722D4"/>
    <w:rsid w:val="00EE5526"/>
    <w:rsid w:val="00EF7BFA"/>
    <w:rsid w:val="00F16A1D"/>
    <w:rsid w:val="00F22978"/>
    <w:rsid w:val="00F41DFA"/>
    <w:rsid w:val="00F70221"/>
    <w:rsid w:val="00F84536"/>
    <w:rsid w:val="00FF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79665FF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FollowedHyperlink">
    <w:name w:val="FollowedHyperlink"/>
    <w:basedOn w:val="DefaultParagraphFont"/>
    <w:semiHidden/>
    <w:unhideWhenUsed/>
    <w:rsid w:val="00D6320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E06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rionbanki@arionbanki.i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133" ma:contentTypeDescription="Grunnskjal fyrir skjöl viðskiptavina" ma:contentTypeScope="" ma:versionID="399e8d551fbf4485b263443a33c11f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352bb57af862fe8fbc1cd0765c9f31d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Pöntun á skiptimynt</TermName>
          <TermId xmlns="http://schemas.microsoft.com/office/infopath/2007/PartnerControls">078d7ded-4894-4caf-8f94-bc4734c5da67</TermId>
        </TermInfo>
      </Terms>
    </i94340f58d9c463797252a58a74fbc73>
    <glbKennitala1 xmlns="80fb910c-babb-4bfd-9912-d04f91f305dd" xsi:nil="true"/>
    <glbKerfisstada xmlns="3bbe397a-f104-41c1-a027-56c503be3da2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e.g.</TermName>
          <TermId xmlns="http://schemas.microsoft.com/office/infopath/2007/PartnerControls">47d58735-2cb2-4bf7-bc7a-312a0c3a9c45</TermId>
        </TermInfo>
      </Terms>
    </j4fcab34387d4895869c4f1a02cf3739>
    <glbNafn1 xmlns="80fb910c-babb-4bfd-9912-d04f91f305dd" xsi:nil="true"/>
    <glbSPPIProf xmlns="3bbe397a-f104-41c1-a027-56c503be3da2">
      <Url xsi:nil="true"/>
      <Description xsi:nil="true"/>
    </glbSPPIProf>
    <TaxCatchAll xmlns="3bbe397a-f104-41c1-a027-56c503be3da2">
      <Value>1635</Value>
      <Value>31</Value>
      <Value>114</Value>
      <Value>1</Value>
    </TaxCatchAll>
    <glbSPPINidurstada xmlns="3bbe397a-f104-41c1-a027-56c503be3da2">[Velja]</glbSPPINidurstada>
    <glbSPPIskilmalar xmlns="3bbe397a-f104-41c1-a027-56c503be3da2">
      <Url xsi:nil="true"/>
      <Description xsi:nil="true"/>
    </glbSPPIskilmalar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VersionsXML xmlns="3bbe397a-f104-41c1-a027-56c503be3da2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Almennt (23.2.7)</TermName>
          <TermId xmlns="http://schemas.microsoft.com/office/infopath/2007/PartnerControls">4bb1eb54-8778-46c4-a547-311b0a1c58cf</TermId>
        </TermInfo>
      </Terms>
    </jf0ab4b1a7174bc88290c5a10b3f8733>
    <glbNafn2 xmlns="80fb910c-babb-4bfd-9912-d04f91f305dd" xsi:nil="true"/>
    <glbSPPI xmlns="3bbe397a-f104-41c1-a027-56c503be3da2">false</glbSPPI>
    <glbTegundUndirritunar xmlns="3bbe397a-f104-41c1-a027-56c503be3da2" xsi:nil="true"/>
    <_dlc_DocId xmlns="534d0f36-a7db-4464-a30e-a25dcf1b655d">2X22MJ2TKQED-13-1860</_dlc_DocId>
    <_dlc_DocIdUrl xmlns="534d0f36-a7db-4464-a30e-a25dcf1b655d">
      <Url>https://seifur.arionbanki.is/eydublod/_layouts/15/DocIdRedir.aspx?ID=2X22MJ2TKQED-13-1860</Url>
      <Description>2X22MJ2TKQED-13-1860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4A1F10-3C8A-4B05-8889-02A206D284F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01E2D5B-9FEB-48E2-A57E-3AC33CC4C9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E64906-3DFC-4544-82A9-879B38F640F6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B9C7B7-B5CE-419D-A23F-E7BCF0B59A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A86464-F82A-4B7C-81D6-9B3637E3CB6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13</cp:revision>
  <dcterms:created xsi:type="dcterms:W3CDTF">2018-06-13T16:53:00Z</dcterms:created>
  <dcterms:modified xsi:type="dcterms:W3CDTF">2020-01-16T11:26:00Z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955937777</vt:i4>
  </property>
  <property fmtid="{D5CDD505-2E9C-101B-9397-08002B2CF9AE}" pid="3" name="_NewReviewCycle">
    <vt:lpwstr/>
  </property>
  <property fmtid="{D5CDD505-2E9C-101B-9397-08002B2CF9AE}" pid="4" name="_EmailSubject">
    <vt:lpwstr>Skipta út eyðublöðum á heimasíðu - Beiðnir og samningar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eea1751d-9570-4573-a0e1-50eb474e17ae</vt:lpwstr>
  </property>
  <property fmtid="{D5CDD505-2E9C-101B-9397-08002B2CF9AE}" pid="10" name="TaxKeyword">
    <vt:lpwstr/>
  </property>
  <property fmtid="{D5CDD505-2E9C-101B-9397-08002B2CF9AE}" pid="11" name="glbTegundVVSkjals">
    <vt:lpwstr>1635;#Pöntun á skiptimynt|078d7ded-4894-4caf-8f94-bc4734c5da67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31;#Almennt (23.2.7)|4bb1eb54-8778-46c4-a547-311b0a1c58cf</vt:lpwstr>
  </property>
  <property fmtid="{D5CDD505-2E9C-101B-9397-08002B2CF9AE}" pid="15" name="glbGeymsluaaetlun">
    <vt:lpwstr>114;#e.g.|47d58735-2cb2-4bf7-bc7a-312a0c3a9c45</vt:lpwstr>
  </property>
  <property fmtid="{D5CDD505-2E9C-101B-9397-08002B2CF9AE}" pid="16" name="WorkflowChangePath">
    <vt:lpwstr>fe129b94-708f-41ce-9e11-080c4ab001b1,5;fe129b94-708f-41ce-9e11-080c4ab001b1,11;fe129b94-708f-41ce-9e11-080c4ab001b1,16;fe129b94-708f-41ce-9e11-080c4ab001b1,21;fe129b94-708f-41ce-9e11-080c4ab001b1,27;</vt:lpwstr>
  </property>
  <property fmtid="{D5CDD505-2E9C-101B-9397-08002B2CF9AE}" pid="17" name="Tengist Kerfi">
    <vt:lpwstr>Ytrivefur</vt:lpwstr>
  </property>
  <property fmtid="{D5CDD505-2E9C-101B-9397-08002B2CF9AE}" pid="18" name="_PreviousAdHocReviewCycleID">
    <vt:i4>694596593</vt:i4>
  </property>
</Properties>
</file>